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304"/>
        <w:gridCol w:w="11198"/>
      </w:tblGrid>
      <w:tr w:rsidR="0014117A" w:rsidRPr="00EC69DC" w:rsidTr="00BF4B0C">
        <w:tc>
          <w:tcPr>
            <w:tcW w:w="13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EC69DC" w:rsidRDefault="006E1248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4117A" w:rsidRPr="00EC69DC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1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EC69DC" w:rsidRDefault="00CA77A5" w:rsidP="00CA77A5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Administrar y procurar </w:t>
            </w:r>
            <w:r w:rsidR="00AA147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mejora continua del SGC de la CONTRALORIA DEPARTAMENTAL DEL TOLIMA, gestionando o asesorando el diseño, determinación e implementación de los procesos, procedimientos y evidencias</w:t>
            </w:r>
            <w:r w:rsidR="0091037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bajo la</w:t>
            </w:r>
            <w:r w:rsidR="002F6EDF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</w:t>
            </w:r>
            <w:r w:rsidR="0091037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Norma</w:t>
            </w:r>
            <w:r w:rsidR="002F6EDF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s NTC GP 1000 y NTC </w:t>
            </w:r>
            <w:r w:rsidR="0091037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ISO 9001 en su versi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ón</w:t>
            </w:r>
            <w:r w:rsidR="0091037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vigente, por medio de herramientas y métodos que garanticen la eficacia, eficien</w:t>
            </w:r>
            <w:r w:rsidR="00AA147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cia y efectividad de la gestión de la calidad en la 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entidad</w:t>
            </w:r>
            <w:r w:rsidR="00AA147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  <w:tr w:rsidR="0014117A" w:rsidRPr="00EC69DC" w:rsidTr="00BF4B0C">
        <w:tc>
          <w:tcPr>
            <w:tcW w:w="13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D69CB" w:rsidRPr="00EC69DC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19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EC69DC" w:rsidRDefault="0091037C" w:rsidP="00433F9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Aplica a todos los procesos </w:t>
            </w:r>
            <w:r w:rsidR="0014117A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 la </w:t>
            </w:r>
            <w:r w:rsidR="00D5470A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entidad</w:t>
            </w:r>
            <w:r w:rsidR="0014117A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 que pertenecen al  SGC y comprende</w:t>
            </w:r>
            <w:r w:rsidR="00AF06B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desde la planificación del sistema hasta la mejora</w:t>
            </w:r>
            <w:r w:rsidR="00433F9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AF06B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433F9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verificando </w:t>
            </w:r>
            <w:r w:rsidR="00D5470A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 eficiencia, eficacia </w:t>
            </w:r>
            <w:r w:rsidR="00433F9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</w:t>
            </w:r>
            <w:r w:rsidR="00D5470A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AF06BC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efec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tividad de las acciones tomadas.</w:t>
            </w:r>
          </w:p>
        </w:tc>
      </w:tr>
    </w:tbl>
    <w:p w:rsidR="00710B39" w:rsidRPr="005C7023" w:rsidRDefault="00710B39" w:rsidP="00CA034D">
      <w:pPr>
        <w:spacing w:before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50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588"/>
        <w:gridCol w:w="2268"/>
        <w:gridCol w:w="425"/>
        <w:gridCol w:w="3674"/>
        <w:gridCol w:w="1418"/>
        <w:gridCol w:w="1701"/>
        <w:gridCol w:w="1428"/>
      </w:tblGrid>
      <w:tr w:rsidR="00C03A60" w:rsidRPr="00EC69DC" w:rsidTr="007F6093">
        <w:trPr>
          <w:tblHeader/>
        </w:trPr>
        <w:tc>
          <w:tcPr>
            <w:tcW w:w="385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367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129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7B3DC4" w:rsidRPr="00EC69DC" w:rsidTr="007F6093">
        <w:trPr>
          <w:trHeight w:val="132"/>
          <w:tblHeader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7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A60" w:rsidRPr="00EC69DC" w:rsidRDefault="00C03A60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3032C3" w:rsidRPr="00EC69DC" w:rsidTr="00EC69DC">
        <w:trPr>
          <w:trHeight w:val="2046"/>
        </w:trPr>
        <w:tc>
          <w:tcPr>
            <w:tcW w:w="158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3032C3" w:rsidRPr="00EC69DC" w:rsidRDefault="001B6025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244C3A" w:rsidRPr="00EC69DC" w:rsidRDefault="00244C3A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244C3A" w:rsidRPr="00EC69DC" w:rsidRDefault="00244C3A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Ente </w:t>
            </w:r>
            <w:r w:rsidR="006E1248" w:rsidRPr="00EC69DC">
              <w:rPr>
                <w:rFonts w:ascii="Tahoma" w:hAnsi="Tahoma" w:cs="Tahoma"/>
                <w:sz w:val="18"/>
                <w:szCs w:val="18"/>
              </w:rPr>
              <w:t>C</w:t>
            </w:r>
            <w:r w:rsidRPr="00EC69DC">
              <w:rPr>
                <w:rFonts w:ascii="Tahoma" w:hAnsi="Tahoma" w:cs="Tahoma"/>
                <w:sz w:val="18"/>
                <w:szCs w:val="18"/>
              </w:rPr>
              <w:t>ertificador</w:t>
            </w:r>
          </w:p>
          <w:p w:rsidR="003032C3" w:rsidRPr="00EC69DC" w:rsidRDefault="00244C3A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Partes Interesadas</w:t>
            </w:r>
            <w:r w:rsidR="002D4456" w:rsidRPr="00EC69D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D4456" w:rsidRPr="00EC69DC">
              <w:rPr>
                <w:rFonts w:ascii="Tahoma" w:hAnsi="Tahoma" w:cs="Tahoma"/>
                <w:i/>
                <w:sz w:val="18"/>
                <w:szCs w:val="18"/>
              </w:rPr>
              <w:t>(Estado)</w:t>
            </w:r>
          </w:p>
        </w:tc>
        <w:tc>
          <w:tcPr>
            <w:tcW w:w="226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Direccionamiento Estratégico:</w:t>
            </w:r>
          </w:p>
          <w:p w:rsidR="003032C3" w:rsidRPr="00EC69DC" w:rsidRDefault="003032C3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Misión,</w:t>
            </w:r>
          </w:p>
          <w:p w:rsidR="003032C3" w:rsidRPr="00EC69DC" w:rsidRDefault="003032C3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Visión,</w:t>
            </w:r>
          </w:p>
          <w:p w:rsidR="003032C3" w:rsidRPr="00EC69DC" w:rsidRDefault="003032C3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Políticas</w:t>
            </w:r>
          </w:p>
          <w:p w:rsidR="003032C3" w:rsidRDefault="003032C3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Objetivos </w:t>
            </w:r>
          </w:p>
          <w:p w:rsidR="00AC6D32" w:rsidRDefault="00AC6D32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Plan estratégico</w:t>
            </w:r>
          </w:p>
          <w:p w:rsidR="00AC6D32" w:rsidRDefault="00AC6D32" w:rsidP="00CA034D">
            <w:pPr>
              <w:pStyle w:val="Default"/>
              <w:numPr>
                <w:ilvl w:val="0"/>
                <w:numId w:val="19"/>
              </w:numPr>
              <w:spacing w:before="20"/>
              <w:ind w:left="113" w:hanging="11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AC6D32" w:rsidRPr="00EC69DC" w:rsidRDefault="00AC6D32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Mapas de riesgos institucional y anticorrupción</w:t>
            </w:r>
          </w:p>
          <w:p w:rsidR="003032C3" w:rsidRPr="00EC69DC" w:rsidRDefault="003032C3" w:rsidP="00CA034D">
            <w:pPr>
              <w:pStyle w:val="Default"/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Resultados</w:t>
            </w:r>
            <w:r w:rsidR="00717864" w:rsidRPr="00EC69D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C69DC">
              <w:rPr>
                <w:rFonts w:ascii="Tahoma" w:hAnsi="Tahoma" w:cs="Tahoma"/>
                <w:sz w:val="18"/>
                <w:szCs w:val="18"/>
              </w:rPr>
              <w:t>indicadores</w:t>
            </w:r>
            <w:r w:rsidR="00BF4B0C" w:rsidRPr="00EC69DC">
              <w:rPr>
                <w:rFonts w:ascii="Tahoma" w:hAnsi="Tahoma" w:cs="Tahoma"/>
                <w:sz w:val="18"/>
                <w:szCs w:val="18"/>
              </w:rPr>
              <w:t xml:space="preserve"> periodos anteriores</w:t>
            </w:r>
          </w:p>
          <w:p w:rsidR="003032C3" w:rsidRPr="00EC69DC" w:rsidRDefault="003032C3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Resultados  encuesta de satisfacción Cliente</w:t>
            </w:r>
          </w:p>
          <w:p w:rsidR="003032C3" w:rsidRPr="00EC69DC" w:rsidRDefault="003032C3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Documentos y registros del SGC</w:t>
            </w:r>
          </w:p>
          <w:p w:rsidR="003032C3" w:rsidRPr="00EC69DC" w:rsidRDefault="003032C3" w:rsidP="00CA034D">
            <w:pPr>
              <w:pStyle w:val="Default"/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Normas ISO </w:t>
            </w:r>
            <w:r w:rsidR="00AC6D32">
              <w:rPr>
                <w:rFonts w:ascii="Tahoma" w:hAnsi="Tahoma" w:cs="Tahoma"/>
                <w:sz w:val="18"/>
                <w:szCs w:val="18"/>
              </w:rPr>
              <w:t>(</w:t>
            </w:r>
            <w:r w:rsidR="00AC6D32" w:rsidRPr="00EC69DC">
              <w:rPr>
                <w:rFonts w:ascii="Tahoma" w:hAnsi="Tahoma" w:cs="Tahoma"/>
                <w:sz w:val="18"/>
                <w:szCs w:val="18"/>
              </w:rPr>
              <w:t>9000-9001-19011</w:t>
            </w:r>
            <w:r w:rsidR="00AC6D32">
              <w:rPr>
                <w:rFonts w:ascii="Tahoma" w:hAnsi="Tahoma" w:cs="Tahoma"/>
                <w:sz w:val="18"/>
                <w:szCs w:val="18"/>
              </w:rPr>
              <w:t>)</w:t>
            </w:r>
            <w:r w:rsidR="00AC6D32" w:rsidRPr="00EC69D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D4456" w:rsidRPr="00EC69DC">
              <w:rPr>
                <w:rFonts w:ascii="Tahoma" w:hAnsi="Tahoma" w:cs="Tahoma"/>
                <w:sz w:val="18"/>
                <w:szCs w:val="18"/>
              </w:rPr>
              <w:t xml:space="preserve">y GP </w:t>
            </w:r>
            <w:r w:rsidR="00DD2DC8" w:rsidRPr="00EC69DC">
              <w:rPr>
                <w:rFonts w:ascii="Tahoma" w:hAnsi="Tahoma" w:cs="Tahoma"/>
                <w:sz w:val="18"/>
                <w:szCs w:val="18"/>
              </w:rPr>
              <w:t>(</w:t>
            </w:r>
            <w:r w:rsidR="002D4456" w:rsidRPr="00EC69DC">
              <w:rPr>
                <w:rFonts w:ascii="Tahoma" w:hAnsi="Tahoma" w:cs="Tahoma"/>
                <w:sz w:val="18"/>
                <w:szCs w:val="18"/>
              </w:rPr>
              <w:t>1000</w:t>
            </w:r>
            <w:r w:rsidR="00DD2DC8" w:rsidRPr="00EC69DC">
              <w:rPr>
                <w:rFonts w:ascii="Tahoma" w:hAnsi="Tahoma" w:cs="Tahoma"/>
                <w:sz w:val="18"/>
                <w:szCs w:val="18"/>
              </w:rPr>
              <w:t>)</w:t>
            </w:r>
            <w:r w:rsidR="00AC6D32">
              <w:rPr>
                <w:rFonts w:ascii="Tahoma" w:hAnsi="Tahoma" w:cs="Tahoma"/>
                <w:sz w:val="18"/>
                <w:szCs w:val="18"/>
              </w:rPr>
              <w:t xml:space="preserve"> en la versión </w:t>
            </w:r>
            <w:r w:rsidR="00AC6D32" w:rsidRPr="00EC69DC">
              <w:rPr>
                <w:rFonts w:ascii="Tahoma" w:hAnsi="Tahoma" w:cs="Tahoma"/>
                <w:sz w:val="18"/>
                <w:szCs w:val="18"/>
              </w:rPr>
              <w:t>vigente</w:t>
            </w:r>
          </w:p>
          <w:p w:rsidR="00AD0E92" w:rsidRPr="00EC69DC" w:rsidRDefault="00AD0E92" w:rsidP="00CA034D">
            <w:pPr>
              <w:pStyle w:val="Default"/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Informe Auditoría de </w:t>
            </w:r>
            <w:r w:rsidR="00A30D16" w:rsidRPr="00EC69DC">
              <w:rPr>
                <w:rFonts w:ascii="Tahoma" w:hAnsi="Tahoma" w:cs="Tahoma"/>
                <w:sz w:val="18"/>
                <w:szCs w:val="18"/>
              </w:rPr>
              <w:t>c</w:t>
            </w:r>
            <w:r w:rsidRPr="00EC69DC">
              <w:rPr>
                <w:rFonts w:ascii="Tahoma" w:hAnsi="Tahoma" w:cs="Tahoma"/>
                <w:sz w:val="18"/>
                <w:szCs w:val="18"/>
              </w:rPr>
              <w:t>ertificación/seguimient</w:t>
            </w:r>
            <w:r w:rsidR="002D4456" w:rsidRPr="00EC69DC">
              <w:rPr>
                <w:rFonts w:ascii="Tahoma" w:hAnsi="Tahoma" w:cs="Tahoma"/>
                <w:sz w:val="18"/>
                <w:szCs w:val="18"/>
              </w:rPr>
              <w:t xml:space="preserve">o </w:t>
            </w:r>
          </w:p>
          <w:p w:rsidR="002D4456" w:rsidRPr="00EC69DC" w:rsidRDefault="002D4456" w:rsidP="00CA034D">
            <w:pPr>
              <w:pStyle w:val="Default"/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 AIC</w:t>
            </w:r>
          </w:p>
          <w:p w:rsidR="00244C3A" w:rsidRPr="00EC69DC" w:rsidRDefault="00244C3A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Normatividad del Estado</w:t>
            </w:r>
          </w:p>
          <w:p w:rsidR="000F1E1B" w:rsidRDefault="000F1E1B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  <w:p w:rsidR="00F5321E" w:rsidRPr="00EC69DC" w:rsidRDefault="00F5321E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autoSpaceDE w:val="0"/>
              <w:autoSpaceDN w:val="0"/>
              <w:adjustRightInd w:val="0"/>
              <w:spacing w:before="20"/>
              <w:ind w:left="125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Direccionar y </w:t>
            </w:r>
            <w:r w:rsidR="006E124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decuar el SGC a las  disposiciones legales y Norma</w:t>
            </w:r>
            <w:r w:rsidR="00596175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6E124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NTC 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ISO </w:t>
            </w:r>
            <w:r w:rsidR="006E1248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y NTC GP 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vigente</w:t>
            </w:r>
            <w:r w:rsidR="00717864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, considerando Direccionamiento Estratégico</w:t>
            </w:r>
          </w:p>
          <w:p w:rsidR="003032C3" w:rsidRPr="00EC69DC" w:rsidRDefault="003032C3" w:rsidP="00CA034D">
            <w:pPr>
              <w:spacing w:before="20"/>
              <w:ind w:left="125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Elaborar las estrategias </w:t>
            </w:r>
            <w:r w:rsidR="00A968D2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para 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mejora y mantenimiento del SGC</w:t>
            </w:r>
          </w:p>
          <w:p w:rsidR="00A968D2" w:rsidRPr="00EC69DC" w:rsidRDefault="00A968D2" w:rsidP="00CA034D">
            <w:pPr>
              <w:autoSpaceDE w:val="0"/>
              <w:autoSpaceDN w:val="0"/>
              <w:adjustRightInd w:val="0"/>
              <w:spacing w:before="20"/>
              <w:ind w:left="125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Planificar la Gestión del SGC</w:t>
            </w:r>
          </w:p>
          <w:p w:rsidR="006F76D9" w:rsidRPr="00EC69DC" w:rsidRDefault="003032C3" w:rsidP="00CA034D">
            <w:pPr>
              <w:spacing w:before="20"/>
              <w:ind w:left="125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Programar Auditorías internas de Calidad </w:t>
            </w:r>
            <w:r w:rsidR="00717864" w:rsidRPr="00EC69DC">
              <w:rPr>
                <w:rFonts w:ascii="Tahoma" w:hAnsi="Tahoma" w:cs="Tahoma"/>
                <w:b/>
                <w:sz w:val="18"/>
                <w:szCs w:val="18"/>
              </w:rPr>
              <w:t>“AIC”</w:t>
            </w:r>
            <w:r w:rsidR="002D4456" w:rsidRPr="00EC69DC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D4456" w:rsidRPr="00EC69DC">
              <w:rPr>
                <w:rFonts w:ascii="Tahoma" w:hAnsi="Tahoma" w:cs="Tahoma"/>
                <w:sz w:val="18"/>
                <w:szCs w:val="18"/>
              </w:rPr>
              <w:t xml:space="preserve">y seguimiento </w:t>
            </w:r>
            <w:r w:rsidR="007F6093" w:rsidRPr="00EC69DC">
              <w:rPr>
                <w:rFonts w:ascii="Tahoma" w:hAnsi="Tahoma" w:cs="Tahoma"/>
                <w:sz w:val="18"/>
                <w:szCs w:val="18"/>
              </w:rPr>
              <w:t>a la mejora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Representante de la Dirección</w:t>
            </w:r>
          </w:p>
          <w:p w:rsidR="00CA77A5" w:rsidRPr="00EC69DC" w:rsidRDefault="00CA77A5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 Y funcionarios asignados</w:t>
            </w:r>
          </w:p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Planificación </w:t>
            </w:r>
            <w:r w:rsidR="00717864" w:rsidRPr="00EC69DC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3032C3" w:rsidRPr="00EC69DC" w:rsidRDefault="00BE69A7" w:rsidP="00E42D43">
            <w:pPr>
              <w:pStyle w:val="Default"/>
              <w:numPr>
                <w:ilvl w:val="0"/>
                <w:numId w:val="23"/>
              </w:numPr>
              <w:spacing w:before="20"/>
              <w:ind w:left="266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Cronograma de </w:t>
            </w:r>
            <w:r w:rsidR="003032C3" w:rsidRPr="00EC69DC">
              <w:rPr>
                <w:rFonts w:ascii="Tahoma" w:hAnsi="Tahoma" w:cs="Tahoma"/>
                <w:sz w:val="18"/>
                <w:szCs w:val="18"/>
              </w:rPr>
              <w:t>actividades SGC</w:t>
            </w:r>
          </w:p>
          <w:p w:rsidR="007F1A38" w:rsidRPr="00EC69DC" w:rsidRDefault="003032C3" w:rsidP="00E42D43">
            <w:pPr>
              <w:pStyle w:val="Default"/>
              <w:numPr>
                <w:ilvl w:val="0"/>
                <w:numId w:val="23"/>
              </w:numPr>
              <w:spacing w:before="20"/>
              <w:ind w:left="266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Programa </w:t>
            </w:r>
            <w:r w:rsidR="00BE69A7" w:rsidRPr="00EC69DC">
              <w:rPr>
                <w:rFonts w:ascii="Tahoma" w:hAnsi="Tahoma" w:cs="Tahoma"/>
                <w:sz w:val="18"/>
                <w:szCs w:val="18"/>
              </w:rPr>
              <w:t xml:space="preserve">de </w:t>
            </w:r>
            <w:r w:rsidRPr="00EC69DC">
              <w:rPr>
                <w:rFonts w:ascii="Tahoma" w:hAnsi="Tahoma" w:cs="Tahoma"/>
                <w:sz w:val="18"/>
                <w:szCs w:val="18"/>
              </w:rPr>
              <w:t xml:space="preserve">Auditorías Internas de Calidad </w:t>
            </w:r>
            <w:r w:rsidR="00717864" w:rsidRPr="00EC69DC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17864" w:rsidRPr="00EC69DC">
              <w:rPr>
                <w:rFonts w:ascii="Tahoma" w:hAnsi="Tahoma" w:cs="Tahoma"/>
                <w:b/>
                <w:sz w:val="18"/>
                <w:szCs w:val="18"/>
              </w:rPr>
              <w:t>“AIC”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0E92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Alta Dirección </w:t>
            </w:r>
          </w:p>
          <w:p w:rsidR="003032C3" w:rsidRPr="00EC69DC" w:rsidRDefault="003032C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BE69A7" w:rsidRPr="00EC69DC" w:rsidRDefault="00BE69A7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6093" w:rsidRPr="00EC69DC" w:rsidTr="007F6093">
        <w:trPr>
          <w:trHeight w:val="2458"/>
        </w:trPr>
        <w:tc>
          <w:tcPr>
            <w:tcW w:w="15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093" w:rsidRPr="00EC69DC" w:rsidRDefault="007F6093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960F7" w:rsidRDefault="003960F7" w:rsidP="00CA034D">
            <w:pPr>
              <w:autoSpaceDE w:val="0"/>
              <w:autoSpaceDN w:val="0"/>
              <w:adjustRightInd w:val="0"/>
              <w:spacing w:before="20"/>
              <w:ind w:left="125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Planificar la Formación en SGC: </w:t>
            </w:r>
          </w:p>
          <w:p w:rsidR="003960F7" w:rsidRPr="003960F7" w:rsidRDefault="003960F7" w:rsidP="00CA034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960F7">
              <w:rPr>
                <w:rFonts w:ascii="Tahoma" w:hAnsi="Tahoma" w:cs="Tahoma"/>
                <w:sz w:val="18"/>
                <w:szCs w:val="18"/>
              </w:rPr>
              <w:t>Reinducción del SGC</w:t>
            </w:r>
          </w:p>
          <w:p w:rsidR="003960F7" w:rsidRPr="003960F7" w:rsidRDefault="003960F7" w:rsidP="00CA034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960F7">
              <w:rPr>
                <w:rFonts w:ascii="Tahoma" w:hAnsi="Tahoma" w:cs="Tahoma"/>
                <w:sz w:val="18"/>
                <w:szCs w:val="18"/>
              </w:rPr>
              <w:t>Actualización de normas ISO y GP</w:t>
            </w:r>
          </w:p>
          <w:p w:rsidR="003960F7" w:rsidRPr="003960F7" w:rsidRDefault="003960F7" w:rsidP="00CA034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960F7">
              <w:rPr>
                <w:rFonts w:ascii="Tahoma" w:hAnsi="Tahoma" w:cs="Tahoma"/>
                <w:sz w:val="18"/>
                <w:szCs w:val="18"/>
              </w:rPr>
              <w:t>AIC</w:t>
            </w:r>
          </w:p>
          <w:p w:rsidR="003960F7" w:rsidRPr="003960F7" w:rsidRDefault="003960F7" w:rsidP="00CA034D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960F7">
              <w:rPr>
                <w:rFonts w:ascii="Tahoma" w:hAnsi="Tahoma" w:cs="Tahoma"/>
                <w:sz w:val="18"/>
                <w:szCs w:val="18"/>
              </w:rPr>
              <w:t>Acciones para la mejora (redacci</w:t>
            </w:r>
            <w:r w:rsidR="00A352B1">
              <w:rPr>
                <w:rFonts w:ascii="Tahoma" w:hAnsi="Tahoma" w:cs="Tahoma"/>
                <w:sz w:val="18"/>
                <w:szCs w:val="18"/>
              </w:rPr>
              <w:t xml:space="preserve">ón e </w:t>
            </w:r>
            <w:r w:rsidRPr="003960F7">
              <w:rPr>
                <w:rFonts w:ascii="Tahoma" w:hAnsi="Tahoma" w:cs="Tahoma"/>
                <w:sz w:val="18"/>
                <w:szCs w:val="18"/>
              </w:rPr>
              <w:t xml:space="preserve"> identificación de los diferentes tipos de acciones</w:t>
            </w:r>
            <w:r w:rsidR="00A352B1">
              <w:rPr>
                <w:rFonts w:ascii="Tahoma" w:hAnsi="Tahoma" w:cs="Tahoma"/>
                <w:sz w:val="18"/>
                <w:szCs w:val="18"/>
              </w:rPr>
              <w:t xml:space="preserve"> y no conformidades</w:t>
            </w:r>
            <w:r w:rsidRPr="003960F7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Representante de la Dirección Y funcionarios asignados</w:t>
            </w:r>
          </w:p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Líder  proceso de Gestión Humana</w:t>
            </w:r>
          </w:p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F6093" w:rsidRPr="00EC69DC" w:rsidRDefault="007F6093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Plan de Capacitación de SGC para los funcionarios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5321E" w:rsidRPr="00EC69DC" w:rsidRDefault="00F5321E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Alta Dirección </w:t>
            </w:r>
          </w:p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7F6093" w:rsidRPr="00EC69DC" w:rsidRDefault="007F6093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Auditores internos de calidad y administración del SGC</w:t>
            </w:r>
          </w:p>
        </w:tc>
      </w:tr>
      <w:tr w:rsidR="000F1E1B" w:rsidRPr="00EC69DC" w:rsidTr="007F6093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Funcionarios de la organización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Instituciones educación formal e informal de SGC 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ISO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E5184D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Partes Interesadas </w:t>
            </w:r>
            <w:r w:rsidRPr="00EC69DC">
              <w:rPr>
                <w:rFonts w:ascii="Tahoma" w:hAnsi="Tahoma" w:cs="Tahoma"/>
                <w:i/>
                <w:sz w:val="18"/>
                <w:szCs w:val="18"/>
              </w:rPr>
              <w:t>(Estado)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Planificación SGC</w:t>
            </w:r>
            <w:r w:rsidR="00F5321E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0F1E1B" w:rsidRPr="00EC69DC" w:rsidRDefault="000F1E1B" w:rsidP="00CA034D">
            <w:pPr>
              <w:pStyle w:val="Default"/>
              <w:numPr>
                <w:ilvl w:val="0"/>
                <w:numId w:val="20"/>
              </w:numPr>
              <w:spacing w:before="20"/>
              <w:ind w:left="113" w:hanging="11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Cronograma actividades </w:t>
            </w:r>
          </w:p>
          <w:p w:rsidR="000F1E1B" w:rsidRPr="00F5321E" w:rsidRDefault="000F1E1B" w:rsidP="00CA034D">
            <w:pPr>
              <w:pStyle w:val="Prrafodelista"/>
              <w:numPr>
                <w:ilvl w:val="0"/>
                <w:numId w:val="20"/>
              </w:numPr>
              <w:spacing w:before="20"/>
              <w:ind w:left="113" w:hanging="113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5321E">
              <w:rPr>
                <w:rFonts w:ascii="Tahoma" w:hAnsi="Tahoma" w:cs="Tahoma"/>
                <w:sz w:val="18"/>
                <w:szCs w:val="18"/>
              </w:rPr>
              <w:t>Programa AIC</w:t>
            </w:r>
          </w:p>
          <w:p w:rsidR="000F1E1B" w:rsidRPr="00F5321E" w:rsidRDefault="000F1E1B" w:rsidP="00CA034D">
            <w:pPr>
              <w:pStyle w:val="Prrafodelista"/>
              <w:numPr>
                <w:ilvl w:val="0"/>
                <w:numId w:val="20"/>
              </w:numPr>
              <w:spacing w:before="20"/>
              <w:ind w:left="113" w:hanging="11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F5321E">
              <w:rPr>
                <w:rFonts w:ascii="Tahoma" w:hAnsi="Tahoma" w:cs="Tahoma"/>
                <w:sz w:val="18"/>
                <w:szCs w:val="18"/>
              </w:rPr>
              <w:t>Normas NTC  ISO y NTC  GP vigente</w:t>
            </w:r>
          </w:p>
          <w:p w:rsidR="000F1E1B" w:rsidRPr="00F5321E" w:rsidRDefault="00F5321E" w:rsidP="00CA034D">
            <w:pPr>
              <w:pStyle w:val="Prrafodelista"/>
              <w:numPr>
                <w:ilvl w:val="0"/>
                <w:numId w:val="20"/>
              </w:numPr>
              <w:spacing w:before="20"/>
              <w:ind w:left="113" w:hanging="11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F5321E">
              <w:rPr>
                <w:rFonts w:ascii="Tahoma" w:hAnsi="Tahoma" w:cs="Tahoma"/>
                <w:sz w:val="18"/>
                <w:szCs w:val="18"/>
              </w:rPr>
              <w:t>Requerimientos de mejora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Actas de Comité Calidad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Revisión Gerencial 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Informe indicadores </w:t>
            </w:r>
          </w:p>
          <w:p w:rsidR="000F1E1B" w:rsidRPr="00EC69DC" w:rsidRDefault="000F1E1B" w:rsidP="00CA034D">
            <w:pPr>
              <w:pStyle w:val="Default"/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Documentos y registros del SGC </w:t>
            </w:r>
          </w:p>
          <w:p w:rsidR="000F1E1B" w:rsidRPr="00EC69DC" w:rsidRDefault="000F1E1B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 Auditoría de Certificación/seguimiento</w:t>
            </w:r>
          </w:p>
          <w:p w:rsidR="000F1E1B" w:rsidRPr="00EC69DC" w:rsidRDefault="000F1E1B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 de AIC</w:t>
            </w:r>
          </w:p>
          <w:p w:rsidR="000F1E1B" w:rsidRPr="00EC69DC" w:rsidRDefault="00FD2507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Informes de </w:t>
            </w:r>
            <w:r w:rsidR="000F1E1B" w:rsidRPr="00EC69DC">
              <w:rPr>
                <w:rFonts w:ascii="Tahoma" w:hAnsi="Tahoma" w:cs="Tahoma"/>
                <w:sz w:val="18"/>
                <w:szCs w:val="18"/>
              </w:rPr>
              <w:t>gestión del ri</w:t>
            </w:r>
            <w:r>
              <w:rPr>
                <w:rFonts w:ascii="Tahoma" w:hAnsi="Tahoma" w:cs="Tahoma"/>
                <w:sz w:val="18"/>
                <w:szCs w:val="18"/>
              </w:rPr>
              <w:t>esgo institucional y de anticorrupción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0F1E1B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7E3E8E" w:rsidP="00CA034D">
            <w:pPr>
              <w:autoSpaceDE w:val="0"/>
              <w:autoSpaceDN w:val="0"/>
              <w:adjustRightInd w:val="0"/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Participar y apoyar en el planteamiento d</w:t>
            </w:r>
            <w:r w:rsidR="000F1E1B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el  Direccionamiento Estratégico: </w:t>
            </w:r>
            <w:r w:rsidR="000F1E1B" w:rsidRPr="007E3E8E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>(</w:t>
            </w:r>
            <w:r w:rsidR="000F1E1B" w:rsidRPr="007E3E8E">
              <w:rPr>
                <w:rFonts w:ascii="Tahoma" w:eastAsiaTheme="minorHAnsi" w:hAnsi="Tahoma" w:cs="Tahoma"/>
                <w:i/>
                <w:sz w:val="16"/>
                <w:szCs w:val="18"/>
                <w:lang w:eastAsia="en-US"/>
              </w:rPr>
              <w:t>misión, visión, principios, políticas, objetivos, planificación SGC</w:t>
            </w:r>
            <w:r w:rsidR="000F1E1B" w:rsidRPr="007E3E8E">
              <w:rPr>
                <w:rFonts w:ascii="Tahoma" w:eastAsiaTheme="minorHAnsi" w:hAnsi="Tahoma" w:cs="Tahoma"/>
                <w:sz w:val="16"/>
                <w:szCs w:val="18"/>
                <w:lang w:eastAsia="en-US"/>
              </w:rPr>
              <w:t xml:space="preserve">) </w:t>
            </w:r>
            <w:r w:rsidR="000F1E1B"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y su actualización</w:t>
            </w:r>
          </w:p>
          <w:p w:rsidR="003156A9" w:rsidRDefault="003156A9" w:rsidP="00CA034D">
            <w:pPr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Administrar el SGC:</w:t>
            </w: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  <w:p w:rsidR="000F1E1B" w:rsidRPr="003156A9" w:rsidRDefault="000F1E1B" w:rsidP="00CA034D">
            <w:pPr>
              <w:pStyle w:val="Prrafodelista"/>
              <w:numPr>
                <w:ilvl w:val="0"/>
                <w:numId w:val="21"/>
              </w:numPr>
              <w:spacing w:before="20"/>
              <w:ind w:left="255" w:right="102" w:hanging="141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156A9">
              <w:rPr>
                <w:rFonts w:ascii="Tahoma" w:hAnsi="Tahoma" w:cs="Tahoma"/>
                <w:sz w:val="18"/>
                <w:szCs w:val="18"/>
              </w:rPr>
              <w:t>Gestionar y controlar  la Documentación del SGC (</w:t>
            </w:r>
            <w:r w:rsidRPr="003156A9">
              <w:rPr>
                <w:rFonts w:ascii="Tahoma" w:hAnsi="Tahoma" w:cs="Tahoma"/>
                <w:i/>
                <w:sz w:val="18"/>
                <w:szCs w:val="18"/>
              </w:rPr>
              <w:t>documentos y registros</w:t>
            </w:r>
            <w:r w:rsidR="003156A9">
              <w:rPr>
                <w:rFonts w:ascii="Tahoma" w:hAnsi="Tahoma" w:cs="Tahoma"/>
                <w:i/>
                <w:sz w:val="18"/>
                <w:szCs w:val="18"/>
              </w:rPr>
              <w:t xml:space="preserve"> – depurar y mejorar</w:t>
            </w:r>
            <w:r w:rsidRPr="003156A9">
              <w:rPr>
                <w:rFonts w:ascii="Tahoma" w:hAnsi="Tahoma" w:cs="Tahoma"/>
                <w:i/>
                <w:sz w:val="18"/>
                <w:szCs w:val="18"/>
              </w:rPr>
              <w:t>)</w:t>
            </w:r>
            <w:r w:rsidRPr="003156A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0F1E1B" w:rsidRPr="003156A9" w:rsidRDefault="000F1E1B" w:rsidP="00CA034D">
            <w:pPr>
              <w:pStyle w:val="Prrafodelista"/>
              <w:numPr>
                <w:ilvl w:val="0"/>
                <w:numId w:val="21"/>
              </w:numPr>
              <w:spacing w:before="20"/>
              <w:ind w:left="255" w:right="102" w:hanging="141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156A9">
              <w:rPr>
                <w:rFonts w:ascii="Tahoma" w:hAnsi="Tahoma" w:cs="Tahoma"/>
                <w:sz w:val="18"/>
                <w:szCs w:val="18"/>
              </w:rPr>
              <w:t>Gestionar Auditorías Internas de Calidad</w:t>
            </w:r>
          </w:p>
          <w:p w:rsidR="000F1E1B" w:rsidRPr="003156A9" w:rsidRDefault="000F1E1B" w:rsidP="00CA034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Realizar y liderar las reuniones del comité de calidad</w:t>
            </w:r>
          </w:p>
          <w:p w:rsidR="000F1E1B" w:rsidRPr="003156A9" w:rsidRDefault="000F1E1B" w:rsidP="00CA034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Atender la auditoria de certificación</w:t>
            </w:r>
            <w:r w:rsidR="00CA77A5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/</w:t>
            </w:r>
            <w:r w:rsidR="00CA77A5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seguimiento</w:t>
            </w:r>
            <w:r w:rsidR="00CA77A5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/</w:t>
            </w:r>
            <w:r w:rsidR="00CA77A5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renovación.</w:t>
            </w:r>
          </w:p>
          <w:p w:rsidR="003156A9" w:rsidRDefault="005C2424" w:rsidP="00CA034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Levantar las no conformidades</w:t>
            </w:r>
            <w:r w:rsidR="004A51FD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identificadas por el ente certificador</w:t>
            </w:r>
            <w:r w:rsidR="003156A9"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  <w:p w:rsidR="003156A9" w:rsidRDefault="003156A9" w:rsidP="00CA034D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0"/>
              <w:ind w:left="255" w:right="102" w:hanging="141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Hacer el seguimiento de:</w:t>
            </w:r>
          </w:p>
          <w:p w:rsidR="003156A9" w:rsidRDefault="003156A9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Correcciones, acciones correctivas, preventivas y de mejora</w:t>
            </w:r>
          </w:p>
          <w:p w:rsidR="003156A9" w:rsidRDefault="00DB4549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Medición de la p</w:t>
            </w:r>
            <w:r w:rsid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ercepción y satisfacción del cliente</w:t>
            </w:r>
          </w:p>
          <w:p w:rsidR="003156A9" w:rsidRDefault="00DB4549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Control de </w:t>
            </w:r>
            <w:r w:rsid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Producto No Conforme</w:t>
            </w:r>
          </w:p>
          <w:p w:rsidR="00341031" w:rsidRDefault="00341031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i/>
                <w:sz w:val="16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Gestión por procesos </w:t>
            </w:r>
            <w:r w:rsidRPr="00341031">
              <w:rPr>
                <w:rFonts w:ascii="Tahoma" w:eastAsiaTheme="minorHAnsi" w:hAnsi="Tahoma" w:cs="Tahoma"/>
                <w:i/>
                <w:sz w:val="16"/>
                <w:szCs w:val="18"/>
                <w:lang w:eastAsia="en-US"/>
              </w:rPr>
              <w:t>(actualización - implementación)</w:t>
            </w:r>
          </w:p>
          <w:p w:rsidR="00DB4549" w:rsidRPr="00E44542" w:rsidRDefault="00DB4549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DB454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Medición y análisis de datos</w:t>
            </w:r>
            <w:r w:rsidR="00D62344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los </w:t>
            </w:r>
            <w:r w:rsidRPr="00DB454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 procesos y productos</w:t>
            </w:r>
            <w:r w:rsidR="0065104F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65104F" w:rsidRPr="0065104F">
              <w:rPr>
                <w:rFonts w:ascii="Tahoma" w:eastAsiaTheme="minorHAnsi" w:hAnsi="Tahoma" w:cs="Tahoma"/>
                <w:i/>
                <w:sz w:val="16"/>
                <w:szCs w:val="18"/>
                <w:lang w:eastAsia="en-US"/>
              </w:rPr>
              <w:t>(indicadores)</w:t>
            </w:r>
          </w:p>
          <w:p w:rsidR="00E44542" w:rsidRPr="00DB4549" w:rsidRDefault="00E44542" w:rsidP="00CA034D">
            <w:pPr>
              <w:pStyle w:val="Prrafodelista"/>
              <w:numPr>
                <w:ilvl w:val="0"/>
                <w:numId w:val="22"/>
              </w:numPr>
              <w:tabs>
                <w:tab w:val="left" w:pos="397"/>
              </w:tabs>
              <w:autoSpaceDE w:val="0"/>
              <w:autoSpaceDN w:val="0"/>
              <w:adjustRightInd w:val="0"/>
              <w:spacing w:before="20"/>
              <w:ind w:left="397" w:right="102" w:hanging="142"/>
              <w:contextualSpacing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4454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Socializar el SGC</w:t>
            </w:r>
            <w:r w:rsidR="00117218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; 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sus modificaciones, actualizaciones e informes</w:t>
            </w:r>
          </w:p>
          <w:p w:rsidR="003156A9" w:rsidRPr="00F5321E" w:rsidRDefault="003156A9" w:rsidP="00CA034D">
            <w:pPr>
              <w:pStyle w:val="Sinespaciado"/>
              <w:spacing w:before="20"/>
              <w:ind w:left="114"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F5321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Adelantar las acciones para mitigar los riesgos institucionales y anticorrupción del proceso</w:t>
            </w:r>
          </w:p>
          <w:p w:rsidR="003156A9" w:rsidRPr="003156A9" w:rsidRDefault="003156A9" w:rsidP="00CA034D">
            <w:pPr>
              <w:autoSpaceDE w:val="0"/>
              <w:autoSpaceDN w:val="0"/>
              <w:adjustRightInd w:val="0"/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3156A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Dar cumplimiento al plan estratégico y al  plan de acción del proceso.</w:t>
            </w:r>
          </w:p>
          <w:p w:rsidR="005C2424" w:rsidRPr="00EC69DC" w:rsidRDefault="003156A9" w:rsidP="00CA034D">
            <w:pPr>
              <w:autoSpaceDE w:val="0"/>
              <w:autoSpaceDN w:val="0"/>
              <w:adjustRightInd w:val="0"/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Ejecutar los planes de mejoramiento que involucren el proceso SGC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77A5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Representante</w:t>
            </w:r>
            <w:r w:rsidR="00283CBB">
              <w:rPr>
                <w:rFonts w:ascii="Tahoma" w:hAnsi="Tahoma" w:cs="Tahoma"/>
                <w:sz w:val="18"/>
                <w:szCs w:val="18"/>
              </w:rPr>
              <w:t xml:space="preserve"> d</w:t>
            </w:r>
            <w:r w:rsidRPr="00EC69DC">
              <w:rPr>
                <w:rFonts w:ascii="Tahoma" w:hAnsi="Tahoma" w:cs="Tahoma"/>
                <w:sz w:val="18"/>
                <w:szCs w:val="18"/>
              </w:rPr>
              <w:t>e la Dirección</w:t>
            </w:r>
            <w:r w:rsidR="00283CBB">
              <w:rPr>
                <w:rFonts w:ascii="Tahoma" w:hAnsi="Tahoma" w:cs="Tahoma"/>
                <w:sz w:val="18"/>
                <w:szCs w:val="18"/>
              </w:rPr>
              <w:t xml:space="preserve"> y</w:t>
            </w:r>
            <w:r w:rsidR="00CA77A5" w:rsidRPr="00EC69DC">
              <w:rPr>
                <w:rFonts w:ascii="Tahoma" w:hAnsi="Tahoma" w:cs="Tahoma"/>
                <w:sz w:val="18"/>
                <w:szCs w:val="18"/>
              </w:rPr>
              <w:t xml:space="preserve"> funcionarios asignados</w:t>
            </w: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0F1E1B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Manuales de Calidad y de procesos </w:t>
            </w:r>
          </w:p>
          <w:p w:rsidR="001D1E75" w:rsidRDefault="001D1E75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Documentos y registros del SGC y  procesos </w:t>
            </w:r>
          </w:p>
          <w:p w:rsidR="001D1E75" w:rsidRDefault="001D1E75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55730C">
              <w:rPr>
                <w:rFonts w:ascii="Tahoma" w:hAnsi="Tahoma" w:cs="Tahoma"/>
                <w:sz w:val="18"/>
                <w:szCs w:val="18"/>
              </w:rPr>
              <w:t>Entrega y/o publicación de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documentos, formatos</w:t>
            </w:r>
          </w:p>
          <w:p w:rsidR="001D1E75" w:rsidRPr="00EC69DC" w:rsidRDefault="00E42D43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Documentos e informes  </w:t>
            </w:r>
            <w:r w:rsidR="001D1E75" w:rsidRPr="00EC69DC">
              <w:rPr>
                <w:rFonts w:ascii="Tahoma" w:hAnsi="Tahoma" w:cs="Tahoma"/>
                <w:sz w:val="18"/>
                <w:szCs w:val="18"/>
              </w:rPr>
              <w:t>AIC</w:t>
            </w:r>
          </w:p>
          <w:p w:rsidR="000F1E1B" w:rsidRPr="00EC69DC" w:rsidRDefault="000F1E1B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Seguimiento a la Mejora</w:t>
            </w:r>
          </w:p>
          <w:p w:rsidR="004A51FD" w:rsidRDefault="004A51FD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Avance e informe final</w:t>
            </w:r>
            <w:r w:rsidR="006B3C61">
              <w:rPr>
                <w:rFonts w:ascii="Tahoma" w:hAnsi="Tahoma" w:cs="Tahoma"/>
                <w:sz w:val="18"/>
                <w:szCs w:val="18"/>
              </w:rPr>
              <w:t xml:space="preserve"> de planes de mejoramiento</w:t>
            </w:r>
            <w:r w:rsidR="00D56127">
              <w:rPr>
                <w:rFonts w:ascii="Tahoma" w:hAnsi="Tahoma" w:cs="Tahoma"/>
                <w:sz w:val="18"/>
                <w:szCs w:val="18"/>
              </w:rPr>
              <w:t xml:space="preserve"> que involucren el proceso</w:t>
            </w:r>
            <w:r w:rsidR="00D812A2">
              <w:rPr>
                <w:rFonts w:ascii="Tahoma" w:hAnsi="Tahoma" w:cs="Tahoma"/>
                <w:sz w:val="18"/>
                <w:szCs w:val="18"/>
              </w:rPr>
              <w:t xml:space="preserve"> GC</w:t>
            </w:r>
          </w:p>
          <w:p w:rsidR="00F34ECA" w:rsidRDefault="003156A9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Documentos de ICONTEC </w:t>
            </w:r>
            <w:r w:rsidR="001D1E75">
              <w:rPr>
                <w:rFonts w:ascii="Tahoma" w:hAnsi="Tahoma" w:cs="Tahoma"/>
                <w:sz w:val="18"/>
                <w:szCs w:val="18"/>
              </w:rPr>
              <w:t>diligenciados</w:t>
            </w:r>
          </w:p>
          <w:p w:rsidR="001D1E75" w:rsidRPr="00EC69DC" w:rsidRDefault="001D1E75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EC69DC">
              <w:rPr>
                <w:rFonts w:ascii="Tahoma" w:hAnsi="Tahoma" w:cs="Tahoma"/>
                <w:sz w:val="18"/>
                <w:szCs w:val="18"/>
              </w:rPr>
              <w:t xml:space="preserve"> de Gestión 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de riesgos institucionales y de anticorrupción </w:t>
            </w:r>
            <w:r w:rsidRPr="00EC69DC">
              <w:rPr>
                <w:rFonts w:ascii="Tahoma" w:hAnsi="Tahoma" w:cs="Tahoma"/>
                <w:sz w:val="18"/>
                <w:szCs w:val="18"/>
              </w:rPr>
              <w:t xml:space="preserve">del </w:t>
            </w:r>
            <w:r>
              <w:rPr>
                <w:rFonts w:ascii="Tahoma" w:hAnsi="Tahoma" w:cs="Tahoma"/>
                <w:sz w:val="18"/>
                <w:szCs w:val="18"/>
              </w:rPr>
              <w:t>proceso</w:t>
            </w:r>
          </w:p>
          <w:p w:rsidR="003156A9" w:rsidRDefault="003156A9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  <w:p w:rsidR="001D1E75" w:rsidRPr="0055730C" w:rsidRDefault="001D1E75" w:rsidP="00CA034D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Todos los </w:t>
            </w:r>
            <w:r w:rsidR="006B3998">
              <w:rPr>
                <w:rFonts w:ascii="Tahoma" w:hAnsi="Tahoma" w:cs="Tahoma"/>
                <w:sz w:val="18"/>
                <w:szCs w:val="18"/>
              </w:rPr>
              <w:t>procesos</w:t>
            </w:r>
          </w:p>
          <w:p w:rsidR="000F1E1B" w:rsidRPr="00EC69DC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0F1E1B" w:rsidRDefault="000F1E1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Auditores internos de calidad</w:t>
            </w:r>
          </w:p>
          <w:p w:rsidR="00F34ECA" w:rsidRPr="00EC69DC" w:rsidRDefault="00F34ECA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A034D" w:rsidRPr="00EC69DC" w:rsidTr="00B16F2A">
        <w:trPr>
          <w:trHeight w:val="5617"/>
        </w:trPr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Todos los </w:t>
            </w:r>
            <w:r>
              <w:rPr>
                <w:rFonts w:ascii="Tahoma" w:hAnsi="Tahoma" w:cs="Tahoma"/>
                <w:sz w:val="18"/>
                <w:szCs w:val="18"/>
              </w:rPr>
              <w:t>procesos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CA034D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Auditores internos de calidad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42D43" w:rsidRPr="00EC69DC" w:rsidRDefault="00E42D43" w:rsidP="00E42D43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Planificación SGC</w:t>
            </w:r>
          </w:p>
          <w:p w:rsidR="00E42D43" w:rsidRPr="00EC69DC" w:rsidRDefault="00E42D43" w:rsidP="00E42D43">
            <w:pPr>
              <w:pStyle w:val="Default"/>
              <w:numPr>
                <w:ilvl w:val="0"/>
                <w:numId w:val="24"/>
              </w:numPr>
              <w:spacing w:before="20"/>
              <w:ind w:left="255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Cronograma de actividades SGC</w:t>
            </w:r>
          </w:p>
          <w:p w:rsidR="00E42D43" w:rsidRDefault="00E42D43" w:rsidP="00E42D43">
            <w:pPr>
              <w:pStyle w:val="Default"/>
              <w:numPr>
                <w:ilvl w:val="0"/>
                <w:numId w:val="24"/>
              </w:numPr>
              <w:spacing w:before="20"/>
              <w:ind w:left="255" w:hanging="142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Programa de Auditorías Internas de Calidad  </w:t>
            </w:r>
            <w:r w:rsidRPr="00EC69DC">
              <w:rPr>
                <w:rFonts w:ascii="Tahoma" w:hAnsi="Tahoma" w:cs="Tahoma"/>
                <w:b/>
                <w:sz w:val="18"/>
                <w:szCs w:val="18"/>
              </w:rPr>
              <w:t>“AIC”</w:t>
            </w:r>
          </w:p>
          <w:p w:rsidR="00CA034D" w:rsidRPr="00EC69DC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Manuales de Calidad y de procesos </w:t>
            </w:r>
          </w:p>
          <w:p w:rsidR="00CA034D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Documentos y registros del SGC y  procesos </w:t>
            </w:r>
          </w:p>
          <w:p w:rsidR="00CA034D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55730C">
              <w:rPr>
                <w:rFonts w:ascii="Tahoma" w:hAnsi="Tahoma" w:cs="Tahoma"/>
                <w:sz w:val="18"/>
                <w:szCs w:val="18"/>
              </w:rPr>
              <w:t>Entrega y/o publicación de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documentos, formatos</w:t>
            </w:r>
          </w:p>
          <w:p w:rsidR="00E42D43" w:rsidRPr="00EC69DC" w:rsidRDefault="00E42D43" w:rsidP="00E42D43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Documentos e informes  </w:t>
            </w:r>
            <w:r w:rsidRPr="00EC69DC">
              <w:rPr>
                <w:rFonts w:ascii="Tahoma" w:hAnsi="Tahoma" w:cs="Tahoma"/>
                <w:sz w:val="18"/>
                <w:szCs w:val="18"/>
              </w:rPr>
              <w:t>AIC</w:t>
            </w:r>
          </w:p>
          <w:p w:rsidR="00CA034D" w:rsidRPr="00EC69DC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Seguimiento a la Mejora</w:t>
            </w:r>
          </w:p>
          <w:p w:rsidR="00CA034D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Avance e informe final de planes de mejoramiento que involucren el proceso GC</w:t>
            </w:r>
          </w:p>
          <w:p w:rsidR="00CA034D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Documentos de ICONTEC diligenciados</w:t>
            </w:r>
          </w:p>
          <w:p w:rsidR="00CA034D" w:rsidRPr="0055730C" w:rsidRDefault="00CA034D" w:rsidP="00845CEF">
            <w:pPr>
              <w:pStyle w:val="Default"/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</w:t>
            </w:r>
            <w:r>
              <w:rPr>
                <w:rFonts w:ascii="Tahoma" w:hAnsi="Tahoma" w:cs="Tahoma"/>
                <w:sz w:val="18"/>
                <w:szCs w:val="18"/>
              </w:rPr>
              <w:t>s</w:t>
            </w:r>
            <w:r w:rsidRPr="00EC69DC">
              <w:rPr>
                <w:rFonts w:ascii="Tahoma" w:hAnsi="Tahoma" w:cs="Tahoma"/>
                <w:sz w:val="18"/>
                <w:szCs w:val="18"/>
              </w:rPr>
              <w:t xml:space="preserve"> de Gestión 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de riesgos institucionales y de anticorrupción </w:t>
            </w:r>
            <w:r w:rsidRPr="00EC69DC">
              <w:rPr>
                <w:rFonts w:ascii="Tahoma" w:hAnsi="Tahoma" w:cs="Tahoma"/>
                <w:sz w:val="18"/>
                <w:szCs w:val="18"/>
              </w:rPr>
              <w:t xml:space="preserve">del </w:t>
            </w:r>
            <w:r>
              <w:rPr>
                <w:rFonts w:ascii="Tahoma" w:hAnsi="Tahoma" w:cs="Tahoma"/>
                <w:sz w:val="18"/>
                <w:szCs w:val="18"/>
              </w:rPr>
              <w:t>proceso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34D" w:rsidRPr="00EC69DC" w:rsidRDefault="00CA034D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84B77" w:rsidRDefault="00CA034D" w:rsidP="00CA034D">
            <w:pPr>
              <w:spacing w:before="20"/>
              <w:ind w:left="114" w:right="10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Seguimi</w:t>
            </w:r>
            <w:r w:rsidR="00884B77">
              <w:rPr>
                <w:rFonts w:ascii="Tahoma" w:hAnsi="Tahoma" w:cs="Tahoma"/>
                <w:sz w:val="18"/>
                <w:szCs w:val="18"/>
              </w:rPr>
              <w:t xml:space="preserve">ento a: </w:t>
            </w:r>
          </w:p>
          <w:p w:rsidR="00884B77" w:rsidRPr="00884B77" w:rsidRDefault="00884B77" w:rsidP="00884B77">
            <w:pPr>
              <w:pStyle w:val="Prrafodelista"/>
              <w:numPr>
                <w:ilvl w:val="0"/>
                <w:numId w:val="25"/>
              </w:numPr>
              <w:spacing w:before="20"/>
              <w:ind w:left="255" w:right="102" w:hanging="1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="00CA034D" w:rsidRPr="00884B77">
              <w:rPr>
                <w:rFonts w:ascii="Tahoma" w:hAnsi="Tahoma" w:cs="Tahoma"/>
                <w:sz w:val="18"/>
                <w:szCs w:val="18"/>
              </w:rPr>
              <w:t>umplimiento de lo planeado en el SGC</w:t>
            </w:r>
          </w:p>
          <w:p w:rsidR="00884B77" w:rsidRPr="00884B77" w:rsidRDefault="00884B77" w:rsidP="00884B77">
            <w:pPr>
              <w:pStyle w:val="Prrafodelista"/>
              <w:numPr>
                <w:ilvl w:val="0"/>
                <w:numId w:val="25"/>
              </w:numPr>
              <w:spacing w:before="20"/>
              <w:ind w:left="255" w:right="102" w:hanging="1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</w:t>
            </w:r>
            <w:r w:rsidR="00CA034D" w:rsidRPr="00884B77">
              <w:rPr>
                <w:rFonts w:ascii="Tahoma" w:hAnsi="Tahoma" w:cs="Tahoma"/>
                <w:sz w:val="18"/>
                <w:szCs w:val="18"/>
              </w:rPr>
              <w:t xml:space="preserve">estión documental (estado, control) </w:t>
            </w:r>
          </w:p>
          <w:p w:rsidR="00884B77" w:rsidRPr="00884B77" w:rsidRDefault="00884B77" w:rsidP="00884B77">
            <w:pPr>
              <w:pStyle w:val="Prrafodelista"/>
              <w:numPr>
                <w:ilvl w:val="0"/>
                <w:numId w:val="25"/>
              </w:numPr>
              <w:spacing w:before="20"/>
              <w:ind w:left="255" w:right="102" w:hanging="1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884B77">
              <w:rPr>
                <w:rFonts w:ascii="Tahoma" w:hAnsi="Tahoma" w:cs="Tahoma"/>
                <w:sz w:val="18"/>
                <w:szCs w:val="18"/>
              </w:rPr>
              <w:t>M</w:t>
            </w:r>
            <w:r w:rsidR="00CA034D" w:rsidRPr="00884B77">
              <w:rPr>
                <w:rFonts w:ascii="Tahoma" w:hAnsi="Tahoma" w:cs="Tahoma"/>
                <w:sz w:val="18"/>
                <w:szCs w:val="18"/>
              </w:rPr>
              <w:t>ejora continua, (correcciones, acciones correctivas y preventivas) del SGC</w:t>
            </w:r>
            <w:r>
              <w:rPr>
                <w:rFonts w:ascii="Tahoma" w:hAnsi="Tahoma" w:cs="Tahoma"/>
                <w:sz w:val="18"/>
                <w:szCs w:val="18"/>
              </w:rPr>
              <w:t>, su implementación, eficacia, eficiencia y efectividad</w:t>
            </w:r>
          </w:p>
          <w:p w:rsidR="00884B77" w:rsidRPr="00884B77" w:rsidRDefault="00CA034D" w:rsidP="00884B77">
            <w:pPr>
              <w:pStyle w:val="Prrafodelista"/>
              <w:numPr>
                <w:ilvl w:val="0"/>
                <w:numId w:val="25"/>
              </w:numPr>
              <w:spacing w:before="20"/>
              <w:ind w:left="255" w:right="102" w:hanging="1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884B77">
              <w:rPr>
                <w:rFonts w:ascii="Tahoma" w:hAnsi="Tahoma" w:cs="Tahoma"/>
                <w:sz w:val="18"/>
                <w:szCs w:val="18"/>
              </w:rPr>
              <w:t>Auditorías Internas de Calidad AIC</w:t>
            </w:r>
          </w:p>
          <w:p w:rsidR="00CA034D" w:rsidRPr="00884B77" w:rsidRDefault="00884B77" w:rsidP="00884B77">
            <w:pPr>
              <w:pStyle w:val="Prrafodelista"/>
              <w:numPr>
                <w:ilvl w:val="0"/>
                <w:numId w:val="25"/>
              </w:numPr>
              <w:spacing w:before="20"/>
              <w:ind w:left="255" w:right="102" w:hanging="141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</w:t>
            </w:r>
            <w:r w:rsidR="00CA034D" w:rsidRPr="00884B77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esempeño del SGC (cumplimiento indicadores) junto a la Revisión por la Alta Dirección al SGC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Representante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De la Dirección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Y funcionarios asignados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34D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Informes para revisión de la Dirección</w:t>
            </w:r>
          </w:p>
          <w:p w:rsidR="001F5C69" w:rsidRPr="00EC69DC" w:rsidRDefault="001F5C69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Oportunidades de mejora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A034D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8B489B" w:rsidRDefault="008B489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</w:t>
            </w:r>
          </w:p>
          <w:p w:rsidR="008B489B" w:rsidRPr="00EC69DC" w:rsidRDefault="008B489B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CA034D" w:rsidRPr="00EC69DC" w:rsidRDefault="00CA034D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F5C69" w:rsidRPr="00EC69DC" w:rsidTr="007F6093">
        <w:tc>
          <w:tcPr>
            <w:tcW w:w="158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1F5C69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1F5C69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</w:t>
            </w:r>
          </w:p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Informes para revisión de la Dirección</w:t>
            </w:r>
          </w:p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Oportunidades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EC69DC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36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CA034D">
            <w:pPr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1F5C69" w:rsidRPr="00EC69DC" w:rsidRDefault="001F5C69" w:rsidP="00CA034D">
            <w:pPr>
              <w:spacing w:before="20"/>
              <w:ind w:left="114" w:right="102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EC69DC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 los procesos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Representante</w:t>
            </w:r>
          </w:p>
          <w:p w:rsidR="001F5C69" w:rsidRPr="00EC69DC" w:rsidRDefault="001F5C69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De la Dirección Y funcionarios asignados</w:t>
            </w:r>
          </w:p>
          <w:p w:rsidR="001F5C69" w:rsidRPr="00EC69DC" w:rsidRDefault="001F5C69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4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1F5C69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EC69DC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1F5C69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</w:t>
            </w:r>
          </w:p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Ente certificador</w:t>
            </w:r>
          </w:p>
          <w:p w:rsidR="001F5C69" w:rsidRPr="00EC69DC" w:rsidRDefault="001F5C69" w:rsidP="00845CEF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10B39" w:rsidRDefault="00710B39" w:rsidP="00CA034D">
      <w:pPr>
        <w:spacing w:before="20"/>
        <w:rPr>
          <w:rFonts w:ascii="Tahoma" w:hAnsi="Tahoma" w:cs="Tahoma"/>
          <w:sz w:val="4"/>
          <w:szCs w:val="22"/>
        </w:rPr>
      </w:pPr>
    </w:p>
    <w:p w:rsidR="00F255B7" w:rsidRDefault="00F255B7" w:rsidP="00CA034D">
      <w:pPr>
        <w:spacing w:before="20"/>
        <w:rPr>
          <w:rFonts w:ascii="Tahoma" w:hAnsi="Tahoma" w:cs="Tahoma"/>
          <w:sz w:val="4"/>
          <w:szCs w:val="22"/>
        </w:rPr>
      </w:pPr>
    </w:p>
    <w:p w:rsidR="00F255B7" w:rsidRDefault="00F255B7" w:rsidP="00CA034D">
      <w:pPr>
        <w:spacing w:before="20"/>
        <w:rPr>
          <w:rFonts w:ascii="Tahoma" w:hAnsi="Tahoma" w:cs="Tahoma"/>
          <w:sz w:val="4"/>
          <w:szCs w:val="22"/>
        </w:rPr>
      </w:pPr>
    </w:p>
    <w:p w:rsidR="00F255B7" w:rsidRPr="00CA77A5" w:rsidRDefault="00F255B7" w:rsidP="00CA034D">
      <w:pPr>
        <w:spacing w:before="20"/>
        <w:rPr>
          <w:rFonts w:ascii="Tahoma" w:hAnsi="Tahoma" w:cs="Tahoma"/>
          <w:sz w:val="4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1745"/>
        <w:gridCol w:w="5387"/>
        <w:gridCol w:w="5395"/>
      </w:tblGrid>
      <w:tr w:rsidR="00293A78" w:rsidRPr="002212B5" w:rsidTr="00400865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293A78" w:rsidRPr="002212B5" w:rsidRDefault="00293A78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esponsable: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Dirección Técnica de Planeación</w:t>
            </w:r>
          </w:p>
        </w:tc>
      </w:tr>
      <w:tr w:rsidR="00293A78" w:rsidRPr="002212B5" w:rsidTr="00256CF8">
        <w:trPr>
          <w:tblHeader/>
          <w:jc w:val="center"/>
        </w:trPr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3A78" w:rsidRPr="002212B5" w:rsidRDefault="00293A78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SEGUIMIENTO Y CONTROL</w:t>
            </w:r>
            <w:r w:rsidRPr="002212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3A78" w:rsidRPr="00ED00E8" w:rsidRDefault="00256CF8" w:rsidP="00CA034D">
            <w:pPr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Cumplimiento de los procesos (matriz de calidad)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A78" w:rsidRPr="002212B5" w:rsidRDefault="00293A78" w:rsidP="00CA034D">
            <w:pPr>
              <w:spacing w:before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  <w:r>
              <w:rPr>
                <w:rFonts w:ascii="Tahoma" w:hAnsi="Tahoma" w:cs="Tahoma"/>
                <w:b/>
                <w:sz w:val="18"/>
                <w:szCs w:val="18"/>
              </w:rPr>
              <w:t>(ES)</w:t>
            </w:r>
          </w:p>
        </w:tc>
      </w:tr>
      <w:tr w:rsidR="00293A78" w:rsidRPr="002212B5" w:rsidTr="00256CF8">
        <w:trPr>
          <w:trHeight w:val="43"/>
          <w:tblHeader/>
          <w:jc w:val="center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3A78" w:rsidRPr="002212B5" w:rsidRDefault="00293A78" w:rsidP="00CA034D">
            <w:pPr>
              <w:spacing w:before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93A78" w:rsidRDefault="00256CF8" w:rsidP="00CA034D">
            <w:pPr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Resultados de Auditoria del ente certificador manteniendo el SGC y la certificación</w:t>
            </w:r>
          </w:p>
        </w:tc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93A78" w:rsidRPr="00C65145" w:rsidRDefault="00293A78" w:rsidP="00CA034D">
            <w:pPr>
              <w:spacing w:before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</w:t>
            </w:r>
            <w:r w:rsidR="00F77D63">
              <w:rPr>
                <w:rFonts w:ascii="Tahoma" w:hAnsi="Tahoma" w:cs="Tahoma"/>
                <w:sz w:val="18"/>
                <w:szCs w:val="18"/>
              </w:rPr>
              <w:t>ensados en la matriz de calidad.</w:t>
            </w:r>
          </w:p>
        </w:tc>
      </w:tr>
      <w:tr w:rsidR="00293A78" w:rsidRPr="002212B5" w:rsidTr="00256CF8">
        <w:trPr>
          <w:cantSplit/>
          <w:trHeight w:val="360"/>
          <w:jc w:val="center"/>
        </w:trPr>
        <w:tc>
          <w:tcPr>
            <w:tcW w:w="174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3A78" w:rsidRPr="002212B5" w:rsidRDefault="00293A78" w:rsidP="00CA034D">
            <w:pPr>
              <w:pStyle w:val="Prrafodelista"/>
              <w:spacing w:before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293A78" w:rsidRPr="002212B5" w:rsidRDefault="00293A78" w:rsidP="00CA034D">
            <w:pPr>
              <w:spacing w:before="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Seguimiento a la mejora</w:t>
            </w:r>
          </w:p>
        </w:tc>
        <w:tc>
          <w:tcPr>
            <w:tcW w:w="5395" w:type="dxa"/>
            <w:vMerge/>
            <w:tcBorders>
              <w:left w:val="single" w:sz="4" w:space="0" w:color="auto"/>
            </w:tcBorders>
            <w:vAlign w:val="center"/>
          </w:tcPr>
          <w:p w:rsidR="00293A78" w:rsidRDefault="00293A78" w:rsidP="00CA034D">
            <w:pPr>
              <w:spacing w:before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93A78" w:rsidRDefault="00293A78" w:rsidP="00CA034D">
      <w:pPr>
        <w:spacing w:before="2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430"/>
        <w:gridCol w:w="4536"/>
        <w:gridCol w:w="4536"/>
      </w:tblGrid>
      <w:tr w:rsidR="00293A78" w:rsidRPr="00151E6A" w:rsidTr="00F255B7">
        <w:trPr>
          <w:tblHeader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3A78" w:rsidRPr="00151E6A" w:rsidRDefault="00293A78" w:rsidP="00F255B7">
            <w:pPr>
              <w:spacing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DOC</w:t>
            </w:r>
            <w:r w:rsidRPr="00151E6A">
              <w:rPr>
                <w:rFonts w:ascii="Tahoma" w:hAnsi="Tahoma" w:cs="Tahoma"/>
                <w:b/>
                <w:sz w:val="20"/>
                <w:szCs w:val="20"/>
              </w:rPr>
              <w:t>UMENTOS SOPORTE</w:t>
            </w:r>
          </w:p>
        </w:tc>
        <w:tc>
          <w:tcPr>
            <w:tcW w:w="9072" w:type="dxa"/>
            <w:gridSpan w:val="2"/>
            <w:vAlign w:val="center"/>
          </w:tcPr>
          <w:p w:rsidR="00293A78" w:rsidRPr="00151E6A" w:rsidRDefault="00293A78" w:rsidP="00F255B7">
            <w:pPr>
              <w:spacing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REGISTROS</w:t>
            </w:r>
          </w:p>
        </w:tc>
      </w:tr>
      <w:tr w:rsidR="00F255B7" w:rsidRPr="00151E6A" w:rsidTr="00F255B7">
        <w:trPr>
          <w:trHeight w:val="234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INTERNA</w:t>
            </w:r>
          </w:p>
        </w:tc>
        <w:tc>
          <w:tcPr>
            <w:tcW w:w="453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65F80" w:rsidRDefault="00F255B7" w:rsidP="00F255B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RPE-01 Matriz - Plan Estratégico</w:t>
            </w:r>
          </w:p>
          <w:p w:rsidR="00F255B7" w:rsidRPr="00165F80" w:rsidRDefault="00F255B7" w:rsidP="00F255B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20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RGC-01 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 xml:space="preserve">Listado </w:t>
            </w:r>
            <w:r w:rsidRPr="00165F80">
              <w:rPr>
                <w:rFonts w:ascii="Tahoma" w:hAnsi="Tahoma" w:cs="Tahoma"/>
                <w:sz w:val="20"/>
                <w:szCs w:val="20"/>
              </w:rPr>
              <w:t>Maestro de Documentos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RGC-02 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Listado Maestro de Registros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RGC-03 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Listado Maestro de Documentos Externos</w:t>
            </w:r>
          </w:p>
          <w:p w:rsidR="00F255B7" w:rsidRPr="00165F80" w:rsidRDefault="00F255B7" w:rsidP="00F255B7">
            <w:pPr>
              <w:spacing w:after="20"/>
              <w:ind w:left="680" w:hanging="680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RGC-04 Solicitud de Elaboración, Codificación y/o Actualización y Anulación de Documentos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RGC-05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Acta de Recolección y Destrucción de Documentos Obsoletos</w:t>
            </w:r>
          </w:p>
          <w:p w:rsidR="00F255B7" w:rsidRPr="00165F80" w:rsidRDefault="00F255B7" w:rsidP="00F255B7">
            <w:pPr>
              <w:spacing w:after="20"/>
              <w:ind w:left="680" w:hanging="680"/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RGC-06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Reporte de Inclusión de Documentos Externos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RGC-07 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Entrega o Publicación de Documentos, Formatos y Otros del SGC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RGC-08  Comunicación de Eventos del SGC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RGC-09 </w:t>
            </w:r>
            <w:r w:rsidRPr="00165F80">
              <w:rPr>
                <w:rFonts w:ascii="Tahoma" w:hAnsi="Tahoma" w:cs="Tahoma"/>
                <w:sz w:val="18"/>
                <w:szCs w:val="20"/>
              </w:rPr>
              <w:tab/>
              <w:t>Acta de Comité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RGC-10  Informe Indicador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RGC-11  Solicitud implementación corrección, acciones correctivas yo preventivas y oportunidades de Mejora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RGC-12  Programa Anual de Auditorias al SGC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RGC-13  Plan de Auditoría Interna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RGC-14   Lista de Verificación Auditoría Interna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RGC-15  Acta de Apertura y/o Cierre de la Auditoría Interna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RGC-16  Informe de Auditoría Interna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RGC-17   Evaluación Auditoría Interna de Calidad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RGC-18  Evaluación Auditores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RGC-19  Competencias Auditores Internos</w:t>
            </w:r>
          </w:p>
          <w:p w:rsidR="00F255B7" w:rsidRPr="00165F80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>RGC-20  Retroalimentación Auditores Internos de Calidad</w:t>
            </w:r>
          </w:p>
          <w:p w:rsidR="00F255B7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20"/>
              </w:rPr>
            </w:pPr>
            <w:r w:rsidRPr="00165F80">
              <w:rPr>
                <w:rFonts w:ascii="Tahoma" w:hAnsi="Tahoma" w:cs="Tahoma"/>
                <w:sz w:val="18"/>
                <w:szCs w:val="20"/>
              </w:rPr>
              <w:t xml:space="preserve">RGC-21  Seguimiento a la Mejora </w:t>
            </w:r>
          </w:p>
          <w:p w:rsidR="00564F5C" w:rsidRPr="00165F80" w:rsidRDefault="00564F5C" w:rsidP="00564F5C">
            <w:pPr>
              <w:spacing w:after="20"/>
              <w:ind w:left="680" w:hanging="6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RGC-22</w:t>
            </w:r>
            <w:r w:rsidRPr="00165F80">
              <w:rPr>
                <w:rFonts w:ascii="Tahoma" w:hAnsi="Tahoma" w:cs="Tahoma"/>
                <w:sz w:val="18"/>
                <w:szCs w:val="20"/>
              </w:rPr>
              <w:t xml:space="preserve">  </w:t>
            </w:r>
            <w:r>
              <w:rPr>
                <w:rFonts w:ascii="Tahoma" w:hAnsi="Tahoma" w:cs="Tahoma"/>
                <w:sz w:val="18"/>
                <w:szCs w:val="20"/>
              </w:rPr>
              <w:t>Cronograma del SGC</w:t>
            </w:r>
          </w:p>
        </w:tc>
      </w:tr>
      <w:tr w:rsidR="00F255B7" w:rsidRPr="00151E6A" w:rsidTr="00F255B7">
        <w:trPr>
          <w:trHeight w:val="919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Default="00F255B7" w:rsidP="00F255B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Documentos</w:t>
            </w:r>
          </w:p>
          <w:p w:rsidR="00F255B7" w:rsidRPr="00BF4B0C" w:rsidRDefault="00F255B7" w:rsidP="00F255B7">
            <w:pPr>
              <w:pStyle w:val="Prrafodelista"/>
              <w:numPr>
                <w:ilvl w:val="0"/>
                <w:numId w:val="5"/>
              </w:numPr>
              <w:spacing w:after="20"/>
              <w:ind w:left="142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F255B7" w:rsidRDefault="00F255B7" w:rsidP="00F255B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F255B7" w:rsidRPr="00293A78" w:rsidRDefault="00F255B7" w:rsidP="00F255B7">
            <w:pPr>
              <w:spacing w:after="20"/>
              <w:rPr>
                <w:rFonts w:ascii="Tahoma" w:hAnsi="Tahoma" w:cs="Tahoma"/>
                <w:sz w:val="2"/>
                <w:szCs w:val="18"/>
              </w:rPr>
            </w:pPr>
          </w:p>
          <w:p w:rsidR="00F255B7" w:rsidRPr="00BF4B0C" w:rsidRDefault="00F255B7" w:rsidP="00F255B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 xml:space="preserve"> Procedimientos:</w:t>
            </w:r>
          </w:p>
          <w:p w:rsidR="00F255B7" w:rsidRPr="00BF4B0C" w:rsidRDefault="00F255B7" w:rsidP="00F255B7">
            <w:pPr>
              <w:pStyle w:val="Prrafodelista"/>
              <w:numPr>
                <w:ilvl w:val="0"/>
                <w:numId w:val="4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 xml:space="preserve">PGC-01 Gestión y Control Documental </w:t>
            </w:r>
          </w:p>
          <w:p w:rsidR="00F255B7" w:rsidRPr="00BF4B0C" w:rsidRDefault="00F255B7" w:rsidP="00F255B7">
            <w:pPr>
              <w:pStyle w:val="Prrafodelista"/>
              <w:numPr>
                <w:ilvl w:val="0"/>
                <w:numId w:val="4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PGC-02 Gestión de la Mejora</w:t>
            </w:r>
          </w:p>
          <w:p w:rsidR="00F255B7" w:rsidRDefault="00F255B7" w:rsidP="00F255B7">
            <w:pPr>
              <w:pStyle w:val="Prrafodelista"/>
              <w:numPr>
                <w:ilvl w:val="0"/>
                <w:numId w:val="4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PGC-03 Auditorías Internas de Calidad</w:t>
            </w:r>
          </w:p>
          <w:p w:rsidR="003076F5" w:rsidRDefault="003076F5" w:rsidP="00F255B7">
            <w:pPr>
              <w:pStyle w:val="Prrafodelista"/>
              <w:numPr>
                <w:ilvl w:val="0"/>
                <w:numId w:val="4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PGC-04 Gestión y control del Producto y/o servicio  No Conforme</w:t>
            </w:r>
          </w:p>
          <w:p w:rsidR="00F255B7" w:rsidRPr="00293A78" w:rsidRDefault="00F255B7" w:rsidP="00F255B7">
            <w:pPr>
              <w:spacing w:after="20"/>
              <w:rPr>
                <w:rFonts w:ascii="Tahoma" w:hAnsi="Tahoma" w:cs="Tahoma"/>
                <w:sz w:val="2"/>
                <w:szCs w:val="18"/>
              </w:rPr>
            </w:pPr>
          </w:p>
          <w:p w:rsidR="00F255B7" w:rsidRPr="00BF4B0C" w:rsidRDefault="00F255B7" w:rsidP="00F255B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Instructivos</w:t>
            </w:r>
          </w:p>
          <w:p w:rsidR="00F255B7" w:rsidRPr="007A336D" w:rsidRDefault="00F255B7" w:rsidP="00F255B7">
            <w:pPr>
              <w:pStyle w:val="Prrafodelista"/>
              <w:numPr>
                <w:ilvl w:val="0"/>
                <w:numId w:val="4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i/>
                <w:sz w:val="18"/>
                <w:szCs w:val="18"/>
              </w:rPr>
            </w:pPr>
            <w:r w:rsidRPr="007A336D">
              <w:rPr>
                <w:rFonts w:ascii="Tahoma" w:hAnsi="Tahoma" w:cs="Tahoma"/>
                <w:sz w:val="18"/>
                <w:szCs w:val="18"/>
              </w:rPr>
              <w:t xml:space="preserve">IGC-01  Auditores Internos de Calidad </w:t>
            </w:r>
            <w:r w:rsidRPr="007A336D">
              <w:rPr>
                <w:rFonts w:ascii="Tahoma" w:hAnsi="Tahoma" w:cs="Tahoma"/>
                <w:i/>
                <w:sz w:val="18"/>
                <w:szCs w:val="18"/>
              </w:rPr>
              <w:t>(selección y Evaluación)</w:t>
            </w:r>
          </w:p>
          <w:p w:rsidR="00F255B7" w:rsidRPr="00973C66" w:rsidRDefault="00F255B7" w:rsidP="00F255B7">
            <w:pPr>
              <w:spacing w:after="20"/>
              <w:rPr>
                <w:rFonts w:ascii="Tahoma" w:hAnsi="Tahoma" w:cs="Tahoma"/>
                <w:sz w:val="2"/>
                <w:szCs w:val="18"/>
              </w:rPr>
            </w:pPr>
          </w:p>
          <w:p w:rsidR="00F255B7" w:rsidRPr="00151E6A" w:rsidRDefault="00F255B7" w:rsidP="00F255B7">
            <w:pPr>
              <w:spacing w:after="20"/>
              <w:rPr>
                <w:rFonts w:ascii="Tahoma" w:hAnsi="Tahoma" w:cs="Tahoma"/>
                <w:sz w:val="20"/>
                <w:szCs w:val="20"/>
              </w:rPr>
            </w:pPr>
            <w:r w:rsidRPr="00BF4B0C">
              <w:rPr>
                <w:rFonts w:ascii="Tahoma" w:hAnsi="Tahoma" w:cs="Tahoma"/>
                <w:sz w:val="18"/>
                <w:szCs w:val="18"/>
              </w:rPr>
              <w:t>Guías</w:t>
            </w:r>
            <w:r>
              <w:rPr>
                <w:rFonts w:ascii="Tahoma" w:hAnsi="Tahoma" w:cs="Tahoma"/>
                <w:sz w:val="18"/>
                <w:szCs w:val="18"/>
              </w:rPr>
              <w:t xml:space="preserve">  y Especificaciones:</w:t>
            </w:r>
            <w:r w:rsidRPr="00BF4B0C">
              <w:rPr>
                <w:rFonts w:ascii="Tahoma" w:hAnsi="Tahoma" w:cs="Tahoma"/>
                <w:sz w:val="18"/>
                <w:szCs w:val="18"/>
              </w:rPr>
              <w:t xml:space="preserve"> N/A</w:t>
            </w:r>
          </w:p>
        </w:tc>
        <w:tc>
          <w:tcPr>
            <w:tcW w:w="45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55B7" w:rsidRPr="00151E6A" w:rsidTr="00F255B7">
        <w:trPr>
          <w:trHeight w:val="204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5C37A1" w:rsidRDefault="00F255B7" w:rsidP="00F255B7">
            <w:pPr>
              <w:spacing w:after="20"/>
              <w:ind w:left="81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C37A1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Pr="005C37A1">
              <w:rPr>
                <w:rFonts w:ascii="Tahoma" w:hAnsi="Tahoma" w:cs="Tahoma"/>
                <w:b/>
                <w:sz w:val="22"/>
                <w:szCs w:val="20"/>
              </w:rPr>
              <w:t>XTERNA</w:t>
            </w:r>
          </w:p>
        </w:tc>
        <w:tc>
          <w:tcPr>
            <w:tcW w:w="45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55B7" w:rsidRPr="00151E6A" w:rsidTr="00F255B7">
        <w:trPr>
          <w:trHeight w:val="842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GP 1000:2009</w:t>
            </w:r>
          </w:p>
          <w:p w:rsidR="00F255B7" w:rsidRPr="00151E6A" w:rsidRDefault="00F255B7" w:rsidP="00F255B7">
            <w:pPr>
              <w:spacing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sz w:val="20"/>
                <w:szCs w:val="20"/>
              </w:rPr>
              <w:t>NTC ISO 9001:2008</w:t>
            </w:r>
          </w:p>
          <w:p w:rsidR="00F255B7" w:rsidRPr="00CA77A5" w:rsidRDefault="00F255B7" w:rsidP="00F255B7">
            <w:pPr>
              <w:spacing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77A5">
              <w:rPr>
                <w:rFonts w:ascii="Tahoma" w:hAnsi="Tahoma" w:cs="Tahoma"/>
                <w:sz w:val="20"/>
                <w:szCs w:val="20"/>
              </w:rPr>
              <w:t>NTC ISO 9000:2005</w:t>
            </w:r>
          </w:p>
          <w:p w:rsidR="00F255B7" w:rsidRPr="00CA77A5" w:rsidRDefault="00F255B7" w:rsidP="00F255B7">
            <w:pPr>
              <w:spacing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77A5">
              <w:rPr>
                <w:rFonts w:ascii="Tahoma" w:hAnsi="Tahoma" w:cs="Tahoma"/>
                <w:sz w:val="20"/>
                <w:szCs w:val="20"/>
              </w:rPr>
              <w:t>NTC ISO 9004:2009</w:t>
            </w:r>
          </w:p>
          <w:p w:rsidR="00F255B7" w:rsidRPr="00151E6A" w:rsidRDefault="00F255B7" w:rsidP="00F255B7">
            <w:pPr>
              <w:spacing w:after="20"/>
              <w:ind w:left="81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A77A5">
              <w:rPr>
                <w:rFonts w:ascii="Tahoma" w:hAnsi="Tahoma" w:cs="Tahoma"/>
                <w:sz w:val="20"/>
                <w:szCs w:val="20"/>
              </w:rPr>
              <w:t>NTC ICO 19011:2011</w:t>
            </w:r>
          </w:p>
        </w:tc>
        <w:tc>
          <w:tcPr>
            <w:tcW w:w="45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55B7" w:rsidRPr="00151E6A" w:rsidTr="00F255B7">
        <w:trPr>
          <w:trHeight w:val="189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8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51E6A">
              <w:rPr>
                <w:rFonts w:ascii="Tahoma" w:hAnsi="Tahoma" w:cs="Tahoma"/>
                <w:b/>
                <w:sz w:val="20"/>
                <w:szCs w:val="20"/>
              </w:rPr>
              <w:t>GESTION DEL RIESGO</w:t>
            </w:r>
          </w:p>
        </w:tc>
        <w:tc>
          <w:tcPr>
            <w:tcW w:w="45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255B7" w:rsidRPr="00151E6A" w:rsidTr="00F255B7">
        <w:trPr>
          <w:trHeight w:val="352"/>
        </w:trPr>
        <w:tc>
          <w:tcPr>
            <w:tcW w:w="343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55B7" w:rsidRPr="0092610A" w:rsidRDefault="00F255B7" w:rsidP="00F255B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F255B7" w:rsidRPr="00151E6A" w:rsidRDefault="00F255B7" w:rsidP="00F255B7">
            <w:pPr>
              <w:spacing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92610A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536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F255B7" w:rsidRPr="00151E6A" w:rsidRDefault="00F255B7" w:rsidP="00F255B7">
            <w:pPr>
              <w:spacing w:after="20"/>
              <w:ind w:left="680" w:hanging="68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93A78" w:rsidRDefault="00293A78" w:rsidP="00F255B7">
      <w:pPr>
        <w:spacing w:after="20"/>
        <w:rPr>
          <w:rFonts w:ascii="Tahoma" w:hAnsi="Tahoma" w:cs="Tahoma"/>
          <w:sz w:val="8"/>
          <w:szCs w:val="22"/>
        </w:rPr>
      </w:pPr>
    </w:p>
    <w:p w:rsidR="00F255B7" w:rsidRDefault="00F255B7" w:rsidP="00F255B7">
      <w:pPr>
        <w:spacing w:after="20"/>
        <w:rPr>
          <w:rFonts w:ascii="Tahoma" w:hAnsi="Tahoma" w:cs="Tahoma"/>
          <w:sz w:val="8"/>
          <w:szCs w:val="22"/>
        </w:rPr>
      </w:pPr>
    </w:p>
    <w:p w:rsidR="00F255B7" w:rsidRDefault="00F255B7" w:rsidP="00F255B7">
      <w:pPr>
        <w:spacing w:after="20"/>
        <w:rPr>
          <w:rFonts w:ascii="Tahoma" w:hAnsi="Tahoma" w:cs="Tahoma"/>
          <w:sz w:val="8"/>
          <w:szCs w:val="22"/>
        </w:rPr>
      </w:pPr>
    </w:p>
    <w:p w:rsidR="00F255B7" w:rsidRDefault="00F255B7" w:rsidP="00F255B7">
      <w:pPr>
        <w:spacing w:after="20"/>
        <w:rPr>
          <w:rFonts w:ascii="Tahoma" w:hAnsi="Tahoma" w:cs="Tahoma"/>
          <w:sz w:val="8"/>
          <w:szCs w:val="22"/>
        </w:rPr>
      </w:pPr>
    </w:p>
    <w:tbl>
      <w:tblPr>
        <w:tblStyle w:val="Tablaconcuadrcula"/>
        <w:tblW w:w="12361" w:type="dxa"/>
        <w:tblLayout w:type="fixed"/>
        <w:tblLook w:val="01E0" w:firstRow="1" w:lastRow="1" w:firstColumn="1" w:lastColumn="1" w:noHBand="0" w:noVBand="0"/>
      </w:tblPr>
      <w:tblGrid>
        <w:gridCol w:w="6180"/>
        <w:gridCol w:w="6181"/>
      </w:tblGrid>
      <w:tr w:rsidR="00A87A43" w:rsidRPr="003A0B17" w:rsidTr="00400865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7A43" w:rsidRPr="001E07DD" w:rsidRDefault="00A87A43" w:rsidP="0040086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1E07DD">
              <w:rPr>
                <w:rFonts w:ascii="Tahoma" w:hAnsi="Tahoma" w:cs="Tahoma"/>
                <w:b/>
                <w:sz w:val="18"/>
                <w:szCs w:val="20"/>
              </w:rPr>
              <w:lastRenderedPageBreak/>
              <w:t>REQUISITOS A CUMPLIR</w:t>
            </w:r>
          </w:p>
        </w:tc>
      </w:tr>
      <w:tr w:rsidR="00A87A43" w:rsidRPr="003A0B17" w:rsidTr="00400865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7A43" w:rsidRPr="003A0B17" w:rsidRDefault="00A87A43" w:rsidP="00C82036">
            <w:pPr>
              <w:spacing w:before="4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1E07DD">
              <w:rPr>
                <w:rFonts w:ascii="Tahoma" w:hAnsi="Tahoma" w:cs="Tahoma"/>
                <w:b/>
                <w:sz w:val="18"/>
                <w:szCs w:val="20"/>
              </w:rPr>
              <w:t>LEGALES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Remítase al N</w:t>
            </w:r>
            <w:r w:rsidRPr="009F34FE">
              <w:rPr>
                <w:rFonts w:ascii="Tahoma" w:hAnsi="Tahoma" w:cs="Tahoma"/>
                <w:sz w:val="20"/>
                <w:szCs w:val="20"/>
              </w:rPr>
              <w:t>ormograma</w:t>
            </w:r>
            <w:r w:rsidR="00053A75">
              <w:rPr>
                <w:rFonts w:ascii="Tahoma" w:hAnsi="Tahoma" w:cs="Tahoma"/>
                <w:sz w:val="20"/>
                <w:szCs w:val="20"/>
              </w:rPr>
              <w:t xml:space="preserve"> (RGJ</w:t>
            </w:r>
            <w:r>
              <w:rPr>
                <w:rFonts w:ascii="Tahoma" w:hAnsi="Tahoma" w:cs="Tahoma"/>
                <w:sz w:val="20"/>
                <w:szCs w:val="20"/>
              </w:rPr>
              <w:t>-0</w:t>
            </w:r>
            <w:r w:rsidR="00C82036"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A87A43" w:rsidRPr="003A0B17" w:rsidTr="00400865">
        <w:trPr>
          <w:tblHeader/>
        </w:trPr>
        <w:tc>
          <w:tcPr>
            <w:tcW w:w="1236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87A43" w:rsidRPr="001E07DD" w:rsidRDefault="00A87A43" w:rsidP="00400865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3A0B17">
              <w:rPr>
                <w:rFonts w:ascii="Tahoma" w:hAnsi="Tahoma" w:cs="Tahoma"/>
                <w:b/>
                <w:sz w:val="20"/>
                <w:szCs w:val="20"/>
              </w:rPr>
              <w:t xml:space="preserve">NORMA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NTC </w:t>
            </w:r>
            <w:r w:rsidRPr="003A0B17">
              <w:rPr>
                <w:rFonts w:ascii="Tahoma" w:hAnsi="Tahoma" w:cs="Tahoma"/>
                <w:b/>
                <w:sz w:val="20"/>
                <w:szCs w:val="20"/>
              </w:rPr>
              <w:t>ISO 9001</w:t>
            </w:r>
            <w:r>
              <w:rPr>
                <w:rFonts w:ascii="Tahoma" w:hAnsi="Tahoma" w:cs="Tahoma"/>
                <w:b/>
                <w:sz w:val="20"/>
                <w:szCs w:val="20"/>
              </w:rPr>
              <w:t>:2008 Y NTC GP 1000:2009</w:t>
            </w:r>
          </w:p>
        </w:tc>
      </w:tr>
      <w:tr w:rsidR="00A87A43" w:rsidRPr="003A0B17" w:rsidTr="00CA77A5">
        <w:trPr>
          <w:trHeight w:val="2526"/>
        </w:trPr>
        <w:tc>
          <w:tcPr>
            <w:tcW w:w="61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87A43" w:rsidRDefault="00A87A43" w:rsidP="0040086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 Sistema de Gestión de la Calidad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4.1 Requisitos Generales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4.2 Gestión Documental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 Responsabilidad de la Dirección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5.3 Política de Calidad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5.4</w:t>
            </w:r>
            <w:r w:rsidR="00842442">
              <w:rPr>
                <w:rFonts w:ascii="Tahoma" w:hAnsi="Tahoma" w:cs="Tahoma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t>Planificación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5.5 Responsabilidad, Autoridad y Comunicación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5.5.2 Representante de la Dirección</w:t>
            </w:r>
          </w:p>
          <w:p w:rsidR="00A87A43" w:rsidRDefault="00A87A43" w:rsidP="00A87A43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5.5.3 Comunicación Interna</w:t>
            </w:r>
          </w:p>
        </w:tc>
        <w:tc>
          <w:tcPr>
            <w:tcW w:w="6181" w:type="dxa"/>
          </w:tcPr>
          <w:p w:rsidR="00A87A43" w:rsidRPr="00E90B4C" w:rsidRDefault="00A87A43" w:rsidP="00400865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 Medición, Análisis y Mejora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8.1 Generalidades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8.2 Seguimiento y Medición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8.2.3 Seguimiento y Medición de los procesos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8.2.4 Seguimiento </w:t>
            </w:r>
            <w:r w:rsidRPr="00976832">
              <w:rPr>
                <w:rFonts w:ascii="Tahoma" w:hAnsi="Tahoma" w:cs="Tahoma"/>
                <w:sz w:val="20"/>
                <w:szCs w:val="20"/>
              </w:rPr>
              <w:t>y Medición</w:t>
            </w:r>
            <w:r>
              <w:rPr>
                <w:rFonts w:ascii="Tahoma" w:hAnsi="Tahoma" w:cs="Tahoma"/>
                <w:sz w:val="20"/>
                <w:szCs w:val="20"/>
              </w:rPr>
              <w:t xml:space="preserve"> del producto y/o servicio</w:t>
            </w:r>
          </w:p>
          <w:p w:rsidR="00A87A43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CE3203">
              <w:rPr>
                <w:rFonts w:ascii="Tahoma" w:hAnsi="Tahoma" w:cs="Tahoma"/>
                <w:color w:val="7030A0"/>
                <w:sz w:val="20"/>
                <w:szCs w:val="20"/>
              </w:rPr>
              <w:t>.</w:t>
            </w:r>
            <w:r w:rsidRPr="00976832">
              <w:rPr>
                <w:rFonts w:ascii="Tahoma" w:hAnsi="Tahoma" w:cs="Tahoma"/>
                <w:sz w:val="20"/>
                <w:szCs w:val="20"/>
              </w:rPr>
              <w:t>4 Análisis de datos</w:t>
            </w:r>
          </w:p>
          <w:p w:rsidR="00A87A43" w:rsidRPr="003A0B17" w:rsidRDefault="00A87A43" w:rsidP="00400865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8.5 Mejora</w:t>
            </w:r>
          </w:p>
        </w:tc>
      </w:tr>
    </w:tbl>
    <w:p w:rsidR="006E1F31" w:rsidRDefault="006E1F31" w:rsidP="001B6025">
      <w:pPr>
        <w:spacing w:before="40" w:after="20"/>
        <w:rPr>
          <w:rFonts w:ascii="Tahoma" w:hAnsi="Tahoma" w:cs="Tahoma"/>
          <w:sz w:val="18"/>
          <w:szCs w:val="22"/>
        </w:rPr>
      </w:pPr>
    </w:p>
    <w:sectPr w:rsidR="006E1F31" w:rsidSect="00CA77A5">
      <w:headerReference w:type="default" r:id="rId8"/>
      <w:footerReference w:type="default" r:id="rId9"/>
      <w:pgSz w:w="15842" w:h="12242" w:orient="landscape" w:code="1"/>
      <w:pgMar w:top="1701" w:right="1701" w:bottom="1560" w:left="1701" w:header="70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586" w:rsidRDefault="003E2586" w:rsidP="00710B39">
      <w:r>
        <w:separator/>
      </w:r>
    </w:p>
  </w:endnote>
  <w:endnote w:type="continuationSeparator" w:id="0">
    <w:p w:rsidR="003E2586" w:rsidRDefault="003E2586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7A5" w:rsidRDefault="003E2586" w:rsidP="00EF37A5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5" o:spid="_x0000_s2051" type="#_x0000_t202" style="position:absolute;margin-left:535.85pt;margin-top:10.55pt;width:79.1pt;height:15.7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">
          <v:textbox>
            <w:txbxContent>
              <w:p w:rsidR="00EF37A5" w:rsidRDefault="00EF37A5" w:rsidP="00EF37A5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442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5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842442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5</w:t>
                </w:r>
                <w:r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EF37A5" w:rsidRDefault="00EF37A5" w:rsidP="00EF37A5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EF37A5" w:rsidRDefault="00EF37A5" w:rsidP="00EF37A5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A87A43">
      <w:rPr>
        <w:rFonts w:ascii="Tahoma" w:hAnsi="Tahoma" w:cs="Tahoma"/>
        <w:sz w:val="18"/>
        <w:szCs w:val="18"/>
        <w:lang w:val="es-MX"/>
      </w:rPr>
      <w:t xml:space="preserve">15 de mayo de 2013 </w:t>
    </w:r>
    <w:r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EF37A5" w:rsidRDefault="00EF37A5" w:rsidP="00EF37A5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EF37A5" w:rsidRDefault="00EF37A5" w:rsidP="00EF37A5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FE5916" w:rsidRPr="00EF37A5" w:rsidRDefault="00FE5916" w:rsidP="00EF37A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586" w:rsidRDefault="003E2586" w:rsidP="00710B39">
      <w:r>
        <w:separator/>
      </w:r>
    </w:p>
  </w:footnote>
  <w:footnote w:type="continuationSeparator" w:id="0">
    <w:p w:rsidR="003E2586" w:rsidRDefault="003E2586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1B6025" w:rsidRPr="004E34E0" w:rsidTr="00644183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2D69CB" w:rsidP="0064418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6AA4A751" wp14:editId="49B3D093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FD013D" w:rsidRDefault="00FD013D" w:rsidP="00644183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1B6025" w:rsidRPr="008A3318" w:rsidRDefault="001B6025" w:rsidP="00FD013D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1B6025" w:rsidRPr="004E34E0" w:rsidTr="00644183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4E34E0" w:rsidRDefault="001B6025" w:rsidP="0064418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475C3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G</w:t>
          </w:r>
          <w:r w:rsidR="00475C30">
            <w:rPr>
              <w:rFonts w:ascii="Tahoma" w:hAnsi="Tahoma" w:cs="Tahoma"/>
              <w:b/>
              <w:sz w:val="20"/>
              <w:szCs w:val="22"/>
            </w:rPr>
            <w:t>C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-  </w:t>
          </w:r>
          <w:r w:rsidRPr="00534C40">
            <w:rPr>
              <w:rFonts w:ascii="Tahoma" w:hAnsi="Tahoma" w:cs="Tahoma"/>
              <w:b/>
              <w:sz w:val="20"/>
              <w:szCs w:val="22"/>
            </w:rPr>
            <w:t xml:space="preserve">Gestión </w:t>
          </w:r>
          <w:r>
            <w:rPr>
              <w:rFonts w:ascii="Tahoma" w:hAnsi="Tahoma" w:cs="Tahoma"/>
              <w:b/>
              <w:sz w:val="20"/>
              <w:szCs w:val="22"/>
            </w:rPr>
            <w:t>de</w:t>
          </w:r>
          <w:r w:rsidR="00CA77A5">
            <w:rPr>
              <w:rFonts w:ascii="Tahoma" w:hAnsi="Tahoma" w:cs="Tahoma"/>
              <w:b/>
              <w:sz w:val="20"/>
              <w:szCs w:val="22"/>
            </w:rPr>
            <w:t xml:space="preserve"> la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  Calidad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1B6025" w:rsidP="00FD013D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MP-</w:t>
          </w:r>
          <w:r w:rsidR="00FD013D">
            <w:rPr>
              <w:rFonts w:ascii="Tahoma" w:hAnsi="Tahoma" w:cs="Tahoma"/>
              <w:b/>
              <w:sz w:val="20"/>
              <w:szCs w:val="22"/>
            </w:rPr>
            <w:t>02-</w:t>
          </w:r>
          <w:r>
            <w:rPr>
              <w:rFonts w:ascii="Tahoma" w:hAnsi="Tahoma" w:cs="Tahoma"/>
              <w:b/>
              <w:sz w:val="20"/>
              <w:szCs w:val="22"/>
            </w:rPr>
            <w:t>GC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1B6025" w:rsidRPr="00534C40" w:rsidRDefault="00E57907" w:rsidP="00644183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1B6025" w:rsidRDefault="001B6025" w:rsidP="000D14B3">
    <w:pPr>
      <w:pStyle w:val="Encabezado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1E24E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C07D90"/>
    <w:multiLevelType w:val="hybridMultilevel"/>
    <w:tmpl w:val="8494B5B0"/>
    <w:lvl w:ilvl="0" w:tplc="5680F930">
      <w:start w:val="1"/>
      <w:numFmt w:val="bullet"/>
      <w:lvlText w:val="-"/>
      <w:lvlJc w:val="left"/>
      <w:pPr>
        <w:ind w:left="834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802EA3"/>
    <w:multiLevelType w:val="hybridMultilevel"/>
    <w:tmpl w:val="DE6668F4"/>
    <w:lvl w:ilvl="0" w:tplc="5680F930">
      <w:start w:val="1"/>
      <w:numFmt w:val="bullet"/>
      <w:lvlText w:val="-"/>
      <w:lvlJc w:val="left"/>
      <w:pPr>
        <w:ind w:left="834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B1138"/>
    <w:multiLevelType w:val="hybridMultilevel"/>
    <w:tmpl w:val="989885F2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8440C"/>
    <w:multiLevelType w:val="hybridMultilevel"/>
    <w:tmpl w:val="8B221F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7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9A3A1C"/>
    <w:multiLevelType w:val="hybridMultilevel"/>
    <w:tmpl w:val="251E7A34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A3FAB"/>
    <w:multiLevelType w:val="hybridMultilevel"/>
    <w:tmpl w:val="AF2219FE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11"/>
  </w:num>
  <w:num w:numId="4">
    <w:abstractNumId w:val="14"/>
  </w:num>
  <w:num w:numId="5">
    <w:abstractNumId w:val="21"/>
  </w:num>
  <w:num w:numId="6">
    <w:abstractNumId w:val="23"/>
  </w:num>
  <w:num w:numId="7">
    <w:abstractNumId w:val="17"/>
  </w:num>
  <w:num w:numId="8">
    <w:abstractNumId w:val="12"/>
  </w:num>
  <w:num w:numId="9">
    <w:abstractNumId w:val="13"/>
  </w:num>
  <w:num w:numId="10">
    <w:abstractNumId w:val="0"/>
  </w:num>
  <w:num w:numId="11">
    <w:abstractNumId w:val="18"/>
  </w:num>
  <w:num w:numId="12">
    <w:abstractNumId w:val="16"/>
  </w:num>
  <w:num w:numId="13">
    <w:abstractNumId w:val="9"/>
  </w:num>
  <w:num w:numId="14">
    <w:abstractNumId w:val="20"/>
  </w:num>
  <w:num w:numId="15">
    <w:abstractNumId w:val="4"/>
  </w:num>
  <w:num w:numId="16">
    <w:abstractNumId w:val="5"/>
  </w:num>
  <w:num w:numId="17">
    <w:abstractNumId w:val="8"/>
  </w:num>
  <w:num w:numId="18">
    <w:abstractNumId w:val="2"/>
  </w:num>
  <w:num w:numId="19">
    <w:abstractNumId w:val="3"/>
  </w:num>
  <w:num w:numId="20">
    <w:abstractNumId w:val="1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B39"/>
    <w:rsid w:val="0000160E"/>
    <w:rsid w:val="000044C8"/>
    <w:rsid w:val="00013461"/>
    <w:rsid w:val="00024CC7"/>
    <w:rsid w:val="00033BB6"/>
    <w:rsid w:val="00036858"/>
    <w:rsid w:val="00045665"/>
    <w:rsid w:val="000507B6"/>
    <w:rsid w:val="00053A75"/>
    <w:rsid w:val="0006757F"/>
    <w:rsid w:val="0007070D"/>
    <w:rsid w:val="00075167"/>
    <w:rsid w:val="00080437"/>
    <w:rsid w:val="00084C17"/>
    <w:rsid w:val="00090B91"/>
    <w:rsid w:val="000A160A"/>
    <w:rsid w:val="000B2099"/>
    <w:rsid w:val="000B60CA"/>
    <w:rsid w:val="000C5D8A"/>
    <w:rsid w:val="000D14B3"/>
    <w:rsid w:val="000D569B"/>
    <w:rsid w:val="000D763D"/>
    <w:rsid w:val="000D7FDF"/>
    <w:rsid w:val="000E64DF"/>
    <w:rsid w:val="000F1E1B"/>
    <w:rsid w:val="000F7722"/>
    <w:rsid w:val="00106E70"/>
    <w:rsid w:val="001073EC"/>
    <w:rsid w:val="00111AA9"/>
    <w:rsid w:val="00117218"/>
    <w:rsid w:val="001175EC"/>
    <w:rsid w:val="00124B6D"/>
    <w:rsid w:val="00131E15"/>
    <w:rsid w:val="00135D40"/>
    <w:rsid w:val="0014117A"/>
    <w:rsid w:val="0015329C"/>
    <w:rsid w:val="00165F80"/>
    <w:rsid w:val="00167D37"/>
    <w:rsid w:val="00170E14"/>
    <w:rsid w:val="0017220C"/>
    <w:rsid w:val="00173272"/>
    <w:rsid w:val="00173F4C"/>
    <w:rsid w:val="00184D5A"/>
    <w:rsid w:val="001912A9"/>
    <w:rsid w:val="00195741"/>
    <w:rsid w:val="001A4464"/>
    <w:rsid w:val="001B34B9"/>
    <w:rsid w:val="001B6025"/>
    <w:rsid w:val="001C2C3F"/>
    <w:rsid w:val="001D1E75"/>
    <w:rsid w:val="001E07DD"/>
    <w:rsid w:val="001F422A"/>
    <w:rsid w:val="001F463F"/>
    <w:rsid w:val="001F5C69"/>
    <w:rsid w:val="00217ACD"/>
    <w:rsid w:val="002206A8"/>
    <w:rsid w:val="00222B34"/>
    <w:rsid w:val="002338D4"/>
    <w:rsid w:val="00235E8A"/>
    <w:rsid w:val="00244C3A"/>
    <w:rsid w:val="002459D3"/>
    <w:rsid w:val="00254C9D"/>
    <w:rsid w:val="00256CF8"/>
    <w:rsid w:val="0025745F"/>
    <w:rsid w:val="00283CBB"/>
    <w:rsid w:val="00293A78"/>
    <w:rsid w:val="002A00EF"/>
    <w:rsid w:val="002A254E"/>
    <w:rsid w:val="002A4F2C"/>
    <w:rsid w:val="002D4456"/>
    <w:rsid w:val="002D69CB"/>
    <w:rsid w:val="002D720F"/>
    <w:rsid w:val="002E527D"/>
    <w:rsid w:val="002F69EA"/>
    <w:rsid w:val="002F6EDF"/>
    <w:rsid w:val="003032C3"/>
    <w:rsid w:val="003076F5"/>
    <w:rsid w:val="003156A9"/>
    <w:rsid w:val="00317691"/>
    <w:rsid w:val="0032591C"/>
    <w:rsid w:val="00333CE7"/>
    <w:rsid w:val="00341031"/>
    <w:rsid w:val="003445C1"/>
    <w:rsid w:val="00353C57"/>
    <w:rsid w:val="003562A1"/>
    <w:rsid w:val="00357DB3"/>
    <w:rsid w:val="003635E6"/>
    <w:rsid w:val="00387BB0"/>
    <w:rsid w:val="003960F7"/>
    <w:rsid w:val="003A0115"/>
    <w:rsid w:val="003A02EF"/>
    <w:rsid w:val="003A069B"/>
    <w:rsid w:val="003A0B17"/>
    <w:rsid w:val="003B2B65"/>
    <w:rsid w:val="003D595F"/>
    <w:rsid w:val="003E2586"/>
    <w:rsid w:val="00413766"/>
    <w:rsid w:val="0041546A"/>
    <w:rsid w:val="00433F9E"/>
    <w:rsid w:val="004352AB"/>
    <w:rsid w:val="004413B3"/>
    <w:rsid w:val="004619E6"/>
    <w:rsid w:val="00462ED4"/>
    <w:rsid w:val="00467B9B"/>
    <w:rsid w:val="00473F2D"/>
    <w:rsid w:val="0047547E"/>
    <w:rsid w:val="00475C30"/>
    <w:rsid w:val="00476B7F"/>
    <w:rsid w:val="00480B0E"/>
    <w:rsid w:val="004A261B"/>
    <w:rsid w:val="004A51FD"/>
    <w:rsid w:val="004A72AC"/>
    <w:rsid w:val="004D4C2E"/>
    <w:rsid w:val="004E0F03"/>
    <w:rsid w:val="004E50E7"/>
    <w:rsid w:val="004E5A3A"/>
    <w:rsid w:val="00511F2B"/>
    <w:rsid w:val="0051770F"/>
    <w:rsid w:val="0055730C"/>
    <w:rsid w:val="00557C54"/>
    <w:rsid w:val="00562D95"/>
    <w:rsid w:val="005633A4"/>
    <w:rsid w:val="00564F5C"/>
    <w:rsid w:val="00581C73"/>
    <w:rsid w:val="00596175"/>
    <w:rsid w:val="005A17F1"/>
    <w:rsid w:val="005A3DE3"/>
    <w:rsid w:val="005A3EFE"/>
    <w:rsid w:val="005A519C"/>
    <w:rsid w:val="005C23C4"/>
    <w:rsid w:val="005C2424"/>
    <w:rsid w:val="005C495F"/>
    <w:rsid w:val="005C7023"/>
    <w:rsid w:val="005E23BD"/>
    <w:rsid w:val="005F44C3"/>
    <w:rsid w:val="005F5112"/>
    <w:rsid w:val="0060326E"/>
    <w:rsid w:val="00630AD0"/>
    <w:rsid w:val="006405D1"/>
    <w:rsid w:val="0065102A"/>
    <w:rsid w:val="0065104F"/>
    <w:rsid w:val="00670688"/>
    <w:rsid w:val="006A778C"/>
    <w:rsid w:val="006B3998"/>
    <w:rsid w:val="006B3C61"/>
    <w:rsid w:val="006B55C8"/>
    <w:rsid w:val="006E1248"/>
    <w:rsid w:val="006E1F31"/>
    <w:rsid w:val="006E7C6A"/>
    <w:rsid w:val="006F3056"/>
    <w:rsid w:val="006F358A"/>
    <w:rsid w:val="006F76D9"/>
    <w:rsid w:val="00710B39"/>
    <w:rsid w:val="0071603B"/>
    <w:rsid w:val="00717864"/>
    <w:rsid w:val="00720113"/>
    <w:rsid w:val="007202A5"/>
    <w:rsid w:val="00734C57"/>
    <w:rsid w:val="00747244"/>
    <w:rsid w:val="0074757D"/>
    <w:rsid w:val="00754A55"/>
    <w:rsid w:val="00775F08"/>
    <w:rsid w:val="0078214E"/>
    <w:rsid w:val="00791E16"/>
    <w:rsid w:val="007A336D"/>
    <w:rsid w:val="007A4659"/>
    <w:rsid w:val="007B3DC4"/>
    <w:rsid w:val="007C1C60"/>
    <w:rsid w:val="007C4C7D"/>
    <w:rsid w:val="007D5133"/>
    <w:rsid w:val="007E13DF"/>
    <w:rsid w:val="007E25EA"/>
    <w:rsid w:val="007E3E8E"/>
    <w:rsid w:val="007E52FC"/>
    <w:rsid w:val="007E7954"/>
    <w:rsid w:val="007F1A38"/>
    <w:rsid w:val="007F6093"/>
    <w:rsid w:val="00811A3D"/>
    <w:rsid w:val="00811F31"/>
    <w:rsid w:val="0082678F"/>
    <w:rsid w:val="00831238"/>
    <w:rsid w:val="00842442"/>
    <w:rsid w:val="008677AA"/>
    <w:rsid w:val="00884B77"/>
    <w:rsid w:val="008928BB"/>
    <w:rsid w:val="008A3318"/>
    <w:rsid w:val="008B46D8"/>
    <w:rsid w:val="008B489B"/>
    <w:rsid w:val="008D5DB1"/>
    <w:rsid w:val="008E4C79"/>
    <w:rsid w:val="009053E5"/>
    <w:rsid w:val="00906F63"/>
    <w:rsid w:val="0091037C"/>
    <w:rsid w:val="009125A9"/>
    <w:rsid w:val="00912851"/>
    <w:rsid w:val="009207BF"/>
    <w:rsid w:val="009222FC"/>
    <w:rsid w:val="0092326C"/>
    <w:rsid w:val="009253B2"/>
    <w:rsid w:val="00967F6D"/>
    <w:rsid w:val="00985F34"/>
    <w:rsid w:val="00991123"/>
    <w:rsid w:val="0099420B"/>
    <w:rsid w:val="009A2894"/>
    <w:rsid w:val="009B48DE"/>
    <w:rsid w:val="009C27B2"/>
    <w:rsid w:val="009C2926"/>
    <w:rsid w:val="009D0E7A"/>
    <w:rsid w:val="009F0D76"/>
    <w:rsid w:val="009F7F62"/>
    <w:rsid w:val="00A00E96"/>
    <w:rsid w:val="00A16254"/>
    <w:rsid w:val="00A16DDB"/>
    <w:rsid w:val="00A30D16"/>
    <w:rsid w:val="00A352B1"/>
    <w:rsid w:val="00A36EAF"/>
    <w:rsid w:val="00A434B2"/>
    <w:rsid w:val="00A45293"/>
    <w:rsid w:val="00A52D54"/>
    <w:rsid w:val="00A70D65"/>
    <w:rsid w:val="00A7213B"/>
    <w:rsid w:val="00A7727F"/>
    <w:rsid w:val="00A81202"/>
    <w:rsid w:val="00A83A8B"/>
    <w:rsid w:val="00A84835"/>
    <w:rsid w:val="00A86843"/>
    <w:rsid w:val="00A87A43"/>
    <w:rsid w:val="00A95227"/>
    <w:rsid w:val="00A968D2"/>
    <w:rsid w:val="00AA1478"/>
    <w:rsid w:val="00AC6C85"/>
    <w:rsid w:val="00AC6D32"/>
    <w:rsid w:val="00AD0E92"/>
    <w:rsid w:val="00AE0FAE"/>
    <w:rsid w:val="00AE4AA4"/>
    <w:rsid w:val="00AF057A"/>
    <w:rsid w:val="00AF06BC"/>
    <w:rsid w:val="00B0456D"/>
    <w:rsid w:val="00B22C48"/>
    <w:rsid w:val="00B245F9"/>
    <w:rsid w:val="00B508A8"/>
    <w:rsid w:val="00B508D8"/>
    <w:rsid w:val="00B53900"/>
    <w:rsid w:val="00B620D1"/>
    <w:rsid w:val="00B65AAF"/>
    <w:rsid w:val="00B80FED"/>
    <w:rsid w:val="00BA0C94"/>
    <w:rsid w:val="00BB3F63"/>
    <w:rsid w:val="00BC393E"/>
    <w:rsid w:val="00BD2DE7"/>
    <w:rsid w:val="00BE69A7"/>
    <w:rsid w:val="00BE6F30"/>
    <w:rsid w:val="00BF149B"/>
    <w:rsid w:val="00BF4B0C"/>
    <w:rsid w:val="00BF729E"/>
    <w:rsid w:val="00C03A60"/>
    <w:rsid w:val="00C0622F"/>
    <w:rsid w:val="00C22C3D"/>
    <w:rsid w:val="00C23C31"/>
    <w:rsid w:val="00C23D66"/>
    <w:rsid w:val="00C24B05"/>
    <w:rsid w:val="00C27991"/>
    <w:rsid w:val="00C3663E"/>
    <w:rsid w:val="00C64FAB"/>
    <w:rsid w:val="00C66795"/>
    <w:rsid w:val="00C82036"/>
    <w:rsid w:val="00C850E0"/>
    <w:rsid w:val="00C92224"/>
    <w:rsid w:val="00CA034D"/>
    <w:rsid w:val="00CA77A5"/>
    <w:rsid w:val="00CC4372"/>
    <w:rsid w:val="00CC4996"/>
    <w:rsid w:val="00CD2925"/>
    <w:rsid w:val="00CE0874"/>
    <w:rsid w:val="00CE0B8B"/>
    <w:rsid w:val="00CE444E"/>
    <w:rsid w:val="00CF13ED"/>
    <w:rsid w:val="00CF63E2"/>
    <w:rsid w:val="00D0672C"/>
    <w:rsid w:val="00D0702E"/>
    <w:rsid w:val="00D07DD5"/>
    <w:rsid w:val="00D25FC4"/>
    <w:rsid w:val="00D27A01"/>
    <w:rsid w:val="00D31D98"/>
    <w:rsid w:val="00D416C5"/>
    <w:rsid w:val="00D43B45"/>
    <w:rsid w:val="00D46C71"/>
    <w:rsid w:val="00D47810"/>
    <w:rsid w:val="00D52401"/>
    <w:rsid w:val="00D5470A"/>
    <w:rsid w:val="00D56127"/>
    <w:rsid w:val="00D568C3"/>
    <w:rsid w:val="00D62344"/>
    <w:rsid w:val="00D62F79"/>
    <w:rsid w:val="00D812A2"/>
    <w:rsid w:val="00D8286E"/>
    <w:rsid w:val="00DA6CEF"/>
    <w:rsid w:val="00DB1676"/>
    <w:rsid w:val="00DB4549"/>
    <w:rsid w:val="00DB4A50"/>
    <w:rsid w:val="00DC0065"/>
    <w:rsid w:val="00DC0B48"/>
    <w:rsid w:val="00DC6114"/>
    <w:rsid w:val="00DD0755"/>
    <w:rsid w:val="00DD2DC8"/>
    <w:rsid w:val="00DD773A"/>
    <w:rsid w:val="00DE2C24"/>
    <w:rsid w:val="00DF3198"/>
    <w:rsid w:val="00E137F5"/>
    <w:rsid w:val="00E15385"/>
    <w:rsid w:val="00E161E0"/>
    <w:rsid w:val="00E3032F"/>
    <w:rsid w:val="00E35C99"/>
    <w:rsid w:val="00E37116"/>
    <w:rsid w:val="00E407A0"/>
    <w:rsid w:val="00E40FD4"/>
    <w:rsid w:val="00E42D43"/>
    <w:rsid w:val="00E42E63"/>
    <w:rsid w:val="00E44542"/>
    <w:rsid w:val="00E5184D"/>
    <w:rsid w:val="00E57907"/>
    <w:rsid w:val="00E57D07"/>
    <w:rsid w:val="00E610DD"/>
    <w:rsid w:val="00E74E40"/>
    <w:rsid w:val="00E927A6"/>
    <w:rsid w:val="00EA3054"/>
    <w:rsid w:val="00EB1167"/>
    <w:rsid w:val="00EB33A5"/>
    <w:rsid w:val="00EC18EE"/>
    <w:rsid w:val="00EC69DC"/>
    <w:rsid w:val="00ED1EE5"/>
    <w:rsid w:val="00ED4F0B"/>
    <w:rsid w:val="00EE4E4B"/>
    <w:rsid w:val="00EF37A5"/>
    <w:rsid w:val="00F01E58"/>
    <w:rsid w:val="00F16329"/>
    <w:rsid w:val="00F212A7"/>
    <w:rsid w:val="00F255B7"/>
    <w:rsid w:val="00F276CD"/>
    <w:rsid w:val="00F278A7"/>
    <w:rsid w:val="00F3351B"/>
    <w:rsid w:val="00F34ECA"/>
    <w:rsid w:val="00F3564E"/>
    <w:rsid w:val="00F519C1"/>
    <w:rsid w:val="00F5321E"/>
    <w:rsid w:val="00F64D0D"/>
    <w:rsid w:val="00F705AA"/>
    <w:rsid w:val="00F77D63"/>
    <w:rsid w:val="00F8417E"/>
    <w:rsid w:val="00FA211A"/>
    <w:rsid w:val="00FA48E3"/>
    <w:rsid w:val="00FA7934"/>
    <w:rsid w:val="00FD013D"/>
    <w:rsid w:val="00FD2507"/>
    <w:rsid w:val="00FE5916"/>
    <w:rsid w:val="00FF45B6"/>
    <w:rsid w:val="00FF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293A7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3A7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3A78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3A7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3A78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Sinespaciado">
    <w:name w:val="No Spacing"/>
    <w:uiPriority w:val="1"/>
    <w:qFormat/>
    <w:rsid w:val="002F6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1</Pages>
  <Words>1316</Words>
  <Characters>7241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190</cp:revision>
  <cp:lastPrinted>2013-07-04T22:20:00Z</cp:lastPrinted>
  <dcterms:created xsi:type="dcterms:W3CDTF">2010-07-12T19:24:00Z</dcterms:created>
  <dcterms:modified xsi:type="dcterms:W3CDTF">2013-08-13T20:50:00Z</dcterms:modified>
</cp:coreProperties>
</file>